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C26AD" w14:textId="27ECE243" w:rsidR="00196FB4" w:rsidRDefault="00012C4C" w:rsidP="00012C4C">
      <w:pPr>
        <w:jc w:val="center"/>
        <w:rPr>
          <w:rFonts w:ascii="Times New Roman" w:hAnsi="Times New Roman" w:cs="Times New Roman"/>
          <w:b/>
          <w:bCs/>
          <w:sz w:val="26"/>
          <w:szCs w:val="26"/>
          <w:lang w:val="en-US"/>
        </w:rPr>
      </w:pPr>
      <w:r w:rsidRPr="00012C4C">
        <w:rPr>
          <w:rFonts w:ascii="Times New Roman" w:hAnsi="Times New Roman" w:cs="Times New Roman"/>
          <w:b/>
          <w:bCs/>
          <w:sz w:val="26"/>
          <w:szCs w:val="26"/>
          <w:lang w:val="en-US"/>
        </w:rPr>
        <w:t>SIGNIFICANT CONTRIBUTION OF ACMAD/PAFO IN REALIZING CAADP MALABO AND KAMPALA DECLARATION OBJECTIVES</w:t>
      </w:r>
    </w:p>
    <w:p w14:paraId="3B654AA4" w14:textId="2DAB2068" w:rsidR="0076771F" w:rsidRPr="00012C4C" w:rsidRDefault="0076771F" w:rsidP="0076771F">
      <w:pPr>
        <w:rPr>
          <w:rFonts w:ascii="Times New Roman" w:hAnsi="Times New Roman" w:cs="Times New Roman"/>
          <w:b/>
          <w:bCs/>
          <w:sz w:val="26"/>
          <w:szCs w:val="26"/>
          <w:lang w:val="en-US"/>
        </w:rPr>
      </w:pPr>
      <w:r>
        <w:rPr>
          <w:rFonts w:ascii="Times New Roman" w:hAnsi="Times New Roman" w:cs="Times New Roman"/>
          <w:b/>
          <w:bCs/>
          <w:sz w:val="26"/>
          <w:szCs w:val="26"/>
          <w:lang w:val="en-US"/>
        </w:rPr>
        <w:t>ACMAD MISSION STATEMENT:</w:t>
      </w:r>
    </w:p>
    <w:p w14:paraId="509648AF" w14:textId="77777777" w:rsidR="0076771F" w:rsidRPr="0076771F" w:rsidRDefault="0076771F" w:rsidP="0076771F">
      <w:pPr>
        <w:jc w:val="both"/>
        <w:rPr>
          <w:rFonts w:ascii="Times New Roman" w:hAnsi="Times New Roman" w:cs="Times New Roman"/>
          <w:sz w:val="24"/>
          <w:szCs w:val="24"/>
        </w:rPr>
      </w:pPr>
      <w:r w:rsidRPr="0076771F">
        <w:rPr>
          <w:rFonts w:ascii="Times New Roman" w:hAnsi="Times New Roman" w:cs="Times New Roman"/>
          <w:sz w:val="24"/>
          <w:szCs w:val="24"/>
        </w:rPr>
        <w:t>"The African Centre of Meteorological Applications for Development (ACMAD) was established in 1987 by the Conference of Ministers of the United Nations Economic Commission for Africa (UNECA) and the World Meteorological Organization (WMO). ACMAD's mission is to provide weather and climate information to support sustainable development in Africa. This mission focuses on aiding national strategies for poverty eradication and spans various fields, including agriculture, water resources, health, public safety, and renewable energy."</w:t>
      </w:r>
    </w:p>
    <w:p w14:paraId="20FE8E16" w14:textId="77777777" w:rsidR="00012C4C" w:rsidRPr="00012C4C" w:rsidRDefault="00012C4C" w:rsidP="00012C4C">
      <w:pPr>
        <w:autoSpaceDE w:val="0"/>
        <w:autoSpaceDN w:val="0"/>
        <w:adjustRightInd w:val="0"/>
        <w:spacing w:after="0" w:line="276" w:lineRule="auto"/>
        <w:jc w:val="both"/>
        <w:rPr>
          <w:rFonts w:ascii="Times New Roman" w:hAnsi="Times New Roman" w:cs="Times New Roman"/>
          <w:kern w:val="0"/>
          <w:sz w:val="24"/>
          <w:szCs w:val="24"/>
        </w:rPr>
      </w:pPr>
      <w:r>
        <w:rPr>
          <w:rFonts w:ascii="Times New Roman" w:hAnsi="Times New Roman" w:cs="Times New Roman"/>
          <w:kern w:val="0"/>
          <w:sz w:val="24"/>
          <w:szCs w:val="24"/>
        </w:rPr>
        <w:t>T</w:t>
      </w:r>
      <w:r w:rsidRPr="00012C4C">
        <w:rPr>
          <w:rFonts w:ascii="Times New Roman" w:hAnsi="Times New Roman" w:cs="Times New Roman"/>
          <w:kern w:val="0"/>
          <w:sz w:val="24"/>
          <w:szCs w:val="24"/>
        </w:rPr>
        <w:t>he Comprehensive Africa Agriculture Development Programme (CAADP) has become an</w:t>
      </w:r>
      <w:r>
        <w:rPr>
          <w:rFonts w:ascii="Times New Roman" w:hAnsi="Times New Roman" w:cs="Times New Roman"/>
          <w:kern w:val="0"/>
          <w:sz w:val="24"/>
          <w:szCs w:val="24"/>
        </w:rPr>
        <w:t xml:space="preserve"> AUC </w:t>
      </w:r>
      <w:r w:rsidRPr="00012C4C">
        <w:rPr>
          <w:rFonts w:ascii="Times New Roman" w:hAnsi="Times New Roman" w:cs="Times New Roman"/>
          <w:kern w:val="0"/>
          <w:sz w:val="24"/>
          <w:szCs w:val="24"/>
        </w:rPr>
        <w:t xml:space="preserve">Agenda 2063 flagship </w:t>
      </w:r>
      <w:r>
        <w:rPr>
          <w:rFonts w:ascii="Times New Roman" w:hAnsi="Times New Roman" w:cs="Times New Roman"/>
          <w:kern w:val="0"/>
          <w:sz w:val="24"/>
          <w:szCs w:val="24"/>
        </w:rPr>
        <w:t>program</w:t>
      </w:r>
      <w:r w:rsidRPr="00012C4C">
        <w:rPr>
          <w:rFonts w:ascii="Times New Roman" w:hAnsi="Times New Roman" w:cs="Times New Roman"/>
          <w:kern w:val="0"/>
          <w:sz w:val="24"/>
          <w:szCs w:val="24"/>
        </w:rPr>
        <w:t xml:space="preserve"> and the pivotal framework for accelerating agricultural transformation across Africa. Following the Maputo Declaration in 2003, the Malabo Declaration, adopted in 2014, built upon </w:t>
      </w:r>
      <w:r>
        <w:rPr>
          <w:rFonts w:ascii="Times New Roman" w:hAnsi="Times New Roman" w:cs="Times New Roman"/>
          <w:kern w:val="0"/>
          <w:sz w:val="24"/>
          <w:szCs w:val="24"/>
        </w:rPr>
        <w:t>it</w:t>
      </w:r>
      <w:r w:rsidRPr="00012C4C">
        <w:rPr>
          <w:rFonts w:ascii="Times New Roman" w:hAnsi="Times New Roman" w:cs="Times New Roman"/>
          <w:kern w:val="0"/>
          <w:sz w:val="24"/>
          <w:szCs w:val="24"/>
        </w:rPr>
        <w:t xml:space="preserve">, introducing substantial modifications and ambitious commitments. Substantial progress has been made in the past 10 years in the African Union Member States towards the Malabo commitments and the overall Comprehensive Africa Agriculture Development Programme (CAADP)Agenda. </w:t>
      </w:r>
    </w:p>
    <w:p w14:paraId="6BDCD603" w14:textId="609DB71D" w:rsidR="00012C4C" w:rsidRDefault="00012C4C" w:rsidP="00012C4C">
      <w:pPr>
        <w:autoSpaceDE w:val="0"/>
        <w:autoSpaceDN w:val="0"/>
        <w:adjustRightInd w:val="0"/>
        <w:spacing w:after="0" w:line="276" w:lineRule="auto"/>
        <w:jc w:val="both"/>
        <w:rPr>
          <w:rFonts w:ascii="Times New Roman" w:hAnsi="Times New Roman" w:cs="Times New Roman"/>
          <w:kern w:val="0"/>
          <w:sz w:val="24"/>
          <w:szCs w:val="24"/>
        </w:rPr>
      </w:pPr>
    </w:p>
    <w:p w14:paraId="3DDD6728" w14:textId="5FAFDE52" w:rsidR="00762980" w:rsidRDefault="00762980" w:rsidP="00012C4C">
      <w:pPr>
        <w:autoSpaceDE w:val="0"/>
        <w:autoSpaceDN w:val="0"/>
        <w:adjustRightInd w:val="0"/>
        <w:spacing w:after="0" w:line="276" w:lineRule="auto"/>
        <w:jc w:val="both"/>
        <w:rPr>
          <w:rFonts w:ascii="Times New Roman" w:hAnsi="Times New Roman" w:cs="Times New Roman"/>
          <w:b/>
          <w:kern w:val="0"/>
          <w:sz w:val="24"/>
          <w:szCs w:val="24"/>
          <w:lang w:val="en-US"/>
        </w:rPr>
      </w:pPr>
      <w:r w:rsidRPr="00762980">
        <w:rPr>
          <w:rFonts w:ascii="Times New Roman" w:hAnsi="Times New Roman" w:cs="Times New Roman"/>
          <w:kern w:val="0"/>
          <w:sz w:val="24"/>
          <w:szCs w:val="24"/>
          <w:lang w:val="en-US"/>
        </w:rPr>
        <w:t xml:space="preserve">The </w:t>
      </w:r>
      <w:r w:rsidRPr="00762980">
        <w:rPr>
          <w:rFonts w:ascii="Times New Roman" w:hAnsi="Times New Roman" w:cs="Times New Roman"/>
          <w:b/>
          <w:kern w:val="0"/>
          <w:sz w:val="24"/>
          <w:szCs w:val="24"/>
          <w:lang w:val="en-US"/>
        </w:rPr>
        <w:t xml:space="preserve">role of </w:t>
      </w:r>
      <w:r>
        <w:rPr>
          <w:rFonts w:ascii="Times New Roman" w:hAnsi="Times New Roman" w:cs="Times New Roman"/>
          <w:b/>
          <w:kern w:val="0"/>
          <w:sz w:val="24"/>
          <w:szCs w:val="24"/>
          <w:lang w:val="en-US"/>
        </w:rPr>
        <w:t>ACMAD as Continental RCC and PAFO</w:t>
      </w:r>
      <w:r w:rsidRPr="00762980">
        <w:rPr>
          <w:rFonts w:ascii="Times New Roman" w:hAnsi="Times New Roman" w:cs="Times New Roman"/>
          <w:b/>
          <w:kern w:val="0"/>
          <w:sz w:val="24"/>
          <w:szCs w:val="24"/>
          <w:lang w:val="en-US"/>
        </w:rPr>
        <w:t xml:space="preserve"> in implementing the</w:t>
      </w:r>
      <w:r w:rsidR="00905560">
        <w:rPr>
          <w:rFonts w:ascii="Times New Roman" w:hAnsi="Times New Roman" w:cs="Times New Roman"/>
          <w:b/>
          <w:kern w:val="0"/>
          <w:sz w:val="24"/>
          <w:szCs w:val="24"/>
          <w:lang w:val="en-US"/>
        </w:rPr>
        <w:t xml:space="preserve"> Malabo Commitments as well as the </w:t>
      </w:r>
      <w:r w:rsidR="008A4D0F">
        <w:rPr>
          <w:rFonts w:ascii="Times New Roman" w:hAnsi="Times New Roman" w:cs="Times New Roman"/>
          <w:b/>
          <w:kern w:val="0"/>
          <w:sz w:val="24"/>
          <w:szCs w:val="24"/>
          <w:lang w:val="en-US"/>
        </w:rPr>
        <w:t>proposed</w:t>
      </w:r>
      <w:r w:rsidR="00905560">
        <w:rPr>
          <w:rFonts w:ascii="Times New Roman" w:hAnsi="Times New Roman" w:cs="Times New Roman"/>
          <w:b/>
          <w:kern w:val="0"/>
          <w:sz w:val="24"/>
          <w:szCs w:val="24"/>
          <w:lang w:val="en-US"/>
        </w:rPr>
        <w:t xml:space="preserve"> </w:t>
      </w:r>
      <w:r w:rsidR="00905560" w:rsidRPr="00905560">
        <w:rPr>
          <w:rFonts w:ascii="Times New Roman" w:hAnsi="Times New Roman" w:cs="Times New Roman"/>
          <w:b/>
          <w:kern w:val="0"/>
          <w:sz w:val="24"/>
          <w:szCs w:val="24"/>
        </w:rPr>
        <w:t>Ten-Year CAADP Strategy and Action Plan that will culminate into the CAADP Action Plan (2026-2035</w:t>
      </w:r>
      <w:proofErr w:type="gramStart"/>
      <w:r w:rsidR="00905560" w:rsidRPr="00905560">
        <w:rPr>
          <w:rFonts w:ascii="Times New Roman" w:hAnsi="Times New Roman" w:cs="Times New Roman"/>
          <w:b/>
          <w:kern w:val="0"/>
          <w:sz w:val="24"/>
          <w:szCs w:val="24"/>
        </w:rPr>
        <w:t>)</w:t>
      </w:r>
      <w:proofErr w:type="gramEnd"/>
      <w:r w:rsidR="00905560" w:rsidRPr="00905560">
        <w:rPr>
          <w:rFonts w:ascii="Times New Roman" w:hAnsi="Times New Roman" w:cs="Times New Roman"/>
          <w:b/>
          <w:kern w:val="0"/>
          <w:sz w:val="24"/>
          <w:szCs w:val="24"/>
        </w:rPr>
        <w:t xml:space="preserve"> and Kampala Declaration</w:t>
      </w:r>
      <w:r w:rsidR="008A4D0F">
        <w:rPr>
          <w:rFonts w:ascii="Times New Roman" w:hAnsi="Times New Roman" w:cs="Times New Roman"/>
          <w:b/>
          <w:kern w:val="0"/>
          <w:sz w:val="24"/>
          <w:szCs w:val="24"/>
        </w:rPr>
        <w:t xml:space="preserve"> are as follows:</w:t>
      </w:r>
    </w:p>
    <w:p w14:paraId="5BD1FD52" w14:textId="77777777" w:rsidR="00762980" w:rsidRDefault="00762980" w:rsidP="00012C4C">
      <w:pPr>
        <w:autoSpaceDE w:val="0"/>
        <w:autoSpaceDN w:val="0"/>
        <w:adjustRightInd w:val="0"/>
        <w:spacing w:after="0" w:line="276" w:lineRule="auto"/>
        <w:jc w:val="both"/>
        <w:rPr>
          <w:rFonts w:ascii="Times New Roman" w:hAnsi="Times New Roman" w:cs="Times New Roman"/>
          <w:b/>
          <w:kern w:val="0"/>
          <w:sz w:val="24"/>
          <w:szCs w:val="24"/>
          <w:lang w:val="en-US"/>
        </w:rPr>
      </w:pPr>
    </w:p>
    <w:p w14:paraId="663C3176" w14:textId="3DA3E45F" w:rsidR="00762980" w:rsidRDefault="00762980" w:rsidP="00762980">
      <w:pPr>
        <w:pStyle w:val="ListParagraph"/>
        <w:numPr>
          <w:ilvl w:val="0"/>
          <w:numId w:val="1"/>
        </w:numPr>
        <w:autoSpaceDE w:val="0"/>
        <w:autoSpaceDN w:val="0"/>
        <w:adjustRightInd w:val="0"/>
        <w:spacing w:after="0" w:line="276" w:lineRule="auto"/>
        <w:jc w:val="both"/>
        <w:rPr>
          <w:rFonts w:ascii="Times New Roman" w:hAnsi="Times New Roman" w:cs="Times New Roman"/>
          <w:bCs/>
          <w:kern w:val="0"/>
          <w:sz w:val="24"/>
          <w:szCs w:val="24"/>
          <w:lang w:val="en-US"/>
        </w:rPr>
      </w:pPr>
      <w:r w:rsidRPr="00762980">
        <w:rPr>
          <w:rFonts w:ascii="Times New Roman" w:hAnsi="Times New Roman" w:cs="Times New Roman"/>
          <w:bCs/>
          <w:kern w:val="0"/>
          <w:sz w:val="24"/>
          <w:szCs w:val="24"/>
          <w:lang w:val="en-US"/>
        </w:rPr>
        <w:t xml:space="preserve">Enhancing Resilience of Livelihoods </w:t>
      </w:r>
      <w:r>
        <w:rPr>
          <w:rFonts w:ascii="Times New Roman" w:hAnsi="Times New Roman" w:cs="Times New Roman"/>
          <w:bCs/>
          <w:kern w:val="0"/>
          <w:sz w:val="24"/>
          <w:szCs w:val="24"/>
          <w:lang w:val="en-US"/>
        </w:rPr>
        <w:t>and Production to climate variability and change for improved risk management</w:t>
      </w:r>
      <w:r w:rsidR="00136B00">
        <w:rPr>
          <w:rFonts w:ascii="Times New Roman" w:hAnsi="Times New Roman" w:cs="Times New Roman"/>
          <w:bCs/>
          <w:kern w:val="0"/>
          <w:sz w:val="24"/>
          <w:szCs w:val="24"/>
          <w:lang w:val="en-US"/>
        </w:rPr>
        <w:t>; through advisory services, capacity development</w:t>
      </w:r>
      <w:r w:rsidR="00B84E03">
        <w:rPr>
          <w:rFonts w:ascii="Times New Roman" w:hAnsi="Times New Roman" w:cs="Times New Roman"/>
          <w:bCs/>
          <w:kern w:val="0"/>
          <w:sz w:val="24"/>
          <w:szCs w:val="24"/>
          <w:lang w:val="en-US"/>
        </w:rPr>
        <w:t>, and improved EWS.</w:t>
      </w:r>
    </w:p>
    <w:p w14:paraId="6636BD79" w14:textId="4DCE67C0" w:rsidR="00762980" w:rsidRDefault="00762980" w:rsidP="00762980">
      <w:pPr>
        <w:pStyle w:val="ListParagraph"/>
        <w:numPr>
          <w:ilvl w:val="0"/>
          <w:numId w:val="1"/>
        </w:numPr>
        <w:autoSpaceDE w:val="0"/>
        <w:autoSpaceDN w:val="0"/>
        <w:adjustRightInd w:val="0"/>
        <w:spacing w:after="0" w:line="276" w:lineRule="auto"/>
        <w:jc w:val="both"/>
        <w:rPr>
          <w:rFonts w:ascii="Times New Roman" w:hAnsi="Times New Roman" w:cs="Times New Roman"/>
          <w:bCs/>
          <w:kern w:val="0"/>
          <w:sz w:val="24"/>
          <w:szCs w:val="24"/>
          <w:lang w:val="en-US"/>
        </w:rPr>
      </w:pPr>
      <w:r>
        <w:rPr>
          <w:rFonts w:ascii="Times New Roman" w:hAnsi="Times New Roman" w:cs="Times New Roman"/>
          <w:bCs/>
          <w:kern w:val="0"/>
          <w:sz w:val="24"/>
          <w:szCs w:val="24"/>
          <w:lang w:val="en-US"/>
        </w:rPr>
        <w:t>Strengthen Capacities for knowledge and data generation</w:t>
      </w:r>
      <w:r w:rsidR="00B84E03">
        <w:rPr>
          <w:rFonts w:ascii="Times New Roman" w:hAnsi="Times New Roman" w:cs="Times New Roman"/>
          <w:bCs/>
          <w:kern w:val="0"/>
          <w:sz w:val="24"/>
          <w:szCs w:val="24"/>
          <w:lang w:val="en-US"/>
        </w:rPr>
        <w:t xml:space="preserve"> among African Countries.</w:t>
      </w:r>
    </w:p>
    <w:p w14:paraId="0CBDD674" w14:textId="491DE99A" w:rsidR="0021436B" w:rsidRPr="00E57021" w:rsidRDefault="0021436B" w:rsidP="00762980">
      <w:pPr>
        <w:pStyle w:val="ListParagraph"/>
        <w:numPr>
          <w:ilvl w:val="0"/>
          <w:numId w:val="1"/>
        </w:numPr>
        <w:autoSpaceDE w:val="0"/>
        <w:autoSpaceDN w:val="0"/>
        <w:adjustRightInd w:val="0"/>
        <w:spacing w:after="0" w:line="276" w:lineRule="auto"/>
        <w:jc w:val="both"/>
        <w:rPr>
          <w:rFonts w:ascii="Times New Roman" w:hAnsi="Times New Roman" w:cs="Times New Roman"/>
          <w:kern w:val="0"/>
          <w:sz w:val="24"/>
          <w:szCs w:val="24"/>
          <w:lang w:val="en-US"/>
        </w:rPr>
      </w:pPr>
      <w:r w:rsidRPr="0021436B">
        <w:rPr>
          <w:rFonts w:ascii="Times New Roman" w:hAnsi="Times New Roman" w:cs="Times New Roman"/>
          <w:kern w:val="0"/>
          <w:sz w:val="24"/>
          <w:szCs w:val="24"/>
        </w:rPr>
        <w:t>Increasing Agricultural Productivity and Strengthening Nutrition and Food Security</w:t>
      </w:r>
      <w:r>
        <w:rPr>
          <w:rFonts w:ascii="Times New Roman" w:hAnsi="Times New Roman" w:cs="Times New Roman"/>
          <w:kern w:val="0"/>
          <w:sz w:val="24"/>
          <w:szCs w:val="24"/>
        </w:rPr>
        <w:t xml:space="preserve"> through the provision of climate-smart agricultural practices.</w:t>
      </w:r>
    </w:p>
    <w:p w14:paraId="43C73D4E" w14:textId="77777777" w:rsidR="00E57021" w:rsidRDefault="00E57021" w:rsidP="00E57021">
      <w:pPr>
        <w:autoSpaceDE w:val="0"/>
        <w:autoSpaceDN w:val="0"/>
        <w:adjustRightInd w:val="0"/>
        <w:spacing w:after="0" w:line="276" w:lineRule="auto"/>
        <w:jc w:val="both"/>
        <w:rPr>
          <w:rFonts w:ascii="Times New Roman" w:hAnsi="Times New Roman" w:cs="Times New Roman"/>
          <w:kern w:val="0"/>
          <w:sz w:val="24"/>
          <w:szCs w:val="24"/>
          <w:lang w:val="en-US"/>
        </w:rPr>
      </w:pPr>
    </w:p>
    <w:p w14:paraId="63295274" w14:textId="6DD06446" w:rsidR="00E57021" w:rsidRPr="00E57021" w:rsidRDefault="00E57021" w:rsidP="00E57021">
      <w:pPr>
        <w:autoSpaceDE w:val="0"/>
        <w:autoSpaceDN w:val="0"/>
        <w:adjustRightInd w:val="0"/>
        <w:spacing w:after="0" w:line="276" w:lineRule="auto"/>
        <w:jc w:val="both"/>
        <w:rPr>
          <w:rFonts w:ascii="Times New Roman" w:hAnsi="Times New Roman" w:cs="Times New Roman"/>
          <w:kern w:val="0"/>
          <w:sz w:val="24"/>
          <w:szCs w:val="24"/>
          <w:lang w:val="en-US"/>
        </w:rPr>
      </w:pPr>
      <w:r>
        <w:rPr>
          <w:rFonts w:ascii="Times New Roman" w:hAnsi="Times New Roman" w:cs="Times New Roman"/>
          <w:kern w:val="0"/>
          <w:sz w:val="24"/>
          <w:szCs w:val="24"/>
          <w:lang w:val="en-US"/>
        </w:rPr>
        <w:t xml:space="preserve">Details </w:t>
      </w:r>
      <w:r w:rsidR="00A62CCC">
        <w:rPr>
          <w:rFonts w:ascii="Times New Roman" w:hAnsi="Times New Roman" w:cs="Times New Roman"/>
          <w:kern w:val="0"/>
          <w:sz w:val="24"/>
          <w:szCs w:val="24"/>
          <w:lang w:val="en-US"/>
        </w:rPr>
        <w:t xml:space="preserve">are </w:t>
      </w:r>
      <w:r>
        <w:rPr>
          <w:rFonts w:ascii="Times New Roman" w:hAnsi="Times New Roman" w:cs="Times New Roman"/>
          <w:kern w:val="0"/>
          <w:sz w:val="24"/>
          <w:szCs w:val="24"/>
          <w:lang w:val="en-US"/>
        </w:rPr>
        <w:t>found below:</w:t>
      </w:r>
    </w:p>
    <w:p w14:paraId="6975B772" w14:textId="26903EEC" w:rsidR="007D3588" w:rsidRPr="007D3588" w:rsidRDefault="007D3588" w:rsidP="007D3588">
      <w:pPr>
        <w:pStyle w:val="ListParagraph"/>
        <w:autoSpaceDE w:val="0"/>
        <w:autoSpaceDN w:val="0"/>
        <w:adjustRightInd w:val="0"/>
        <w:spacing w:after="0" w:line="276" w:lineRule="auto"/>
        <w:jc w:val="both"/>
        <w:rPr>
          <w:rFonts w:ascii="Times New Roman" w:hAnsi="Times New Roman" w:cs="Times New Roman"/>
          <w:kern w:val="0"/>
          <w:sz w:val="24"/>
          <w:szCs w:val="24"/>
          <w:lang w:val="en-US"/>
        </w:rPr>
      </w:pPr>
    </w:p>
    <w:p w14:paraId="4BBFD930" w14:textId="30059FBE" w:rsidR="007D3588" w:rsidRPr="00FA47C3" w:rsidRDefault="007D3588" w:rsidP="007D3588">
      <w:pPr>
        <w:autoSpaceDE w:val="0"/>
        <w:autoSpaceDN w:val="0"/>
        <w:adjustRightInd w:val="0"/>
        <w:spacing w:after="0" w:line="276" w:lineRule="auto"/>
        <w:jc w:val="both"/>
        <w:rPr>
          <w:rFonts w:ascii="Times New Roman" w:hAnsi="Times New Roman" w:cs="Times New Roman"/>
          <w:b/>
          <w:kern w:val="0"/>
          <w:lang w:val="en-US"/>
        </w:rPr>
      </w:pPr>
      <w:r w:rsidRPr="00FA47C3">
        <w:rPr>
          <w:rFonts w:ascii="Times New Roman" w:hAnsi="Times New Roman" w:cs="Times New Roman"/>
          <w:b/>
          <w:kern w:val="0"/>
          <w:lang w:val="en-GB"/>
        </w:rPr>
        <w:t xml:space="preserve">ROLE OF </w:t>
      </w:r>
      <w:r w:rsidR="001055DA" w:rsidRPr="00FA47C3">
        <w:rPr>
          <w:rFonts w:ascii="Times New Roman" w:hAnsi="Times New Roman" w:cs="Times New Roman"/>
          <w:b/>
          <w:kern w:val="0"/>
          <w:lang w:val="en-GB"/>
        </w:rPr>
        <w:t xml:space="preserve">ACMAD &amp; </w:t>
      </w:r>
      <w:r w:rsidR="00FA47C3" w:rsidRPr="00FA47C3">
        <w:rPr>
          <w:rFonts w:ascii="Times New Roman" w:hAnsi="Times New Roman" w:cs="Times New Roman"/>
          <w:b/>
          <w:kern w:val="0"/>
          <w:lang w:val="en-GB"/>
        </w:rPr>
        <w:t xml:space="preserve">PAFO </w:t>
      </w:r>
      <w:r w:rsidRPr="00FA47C3">
        <w:rPr>
          <w:rFonts w:ascii="Times New Roman" w:hAnsi="Times New Roman" w:cs="Times New Roman"/>
          <w:b/>
          <w:kern w:val="0"/>
          <w:lang w:val="en-GB"/>
        </w:rPr>
        <w:t xml:space="preserve">FOR PROVISION OF WEATHER AND CLIMATE SERVICES IN THE IMPLEMENTATION OF </w:t>
      </w:r>
      <w:r w:rsidR="00C148D5" w:rsidRPr="00FA47C3">
        <w:rPr>
          <w:rFonts w:ascii="Times New Roman" w:hAnsi="Times New Roman" w:cs="Times New Roman"/>
          <w:b/>
          <w:kern w:val="0"/>
          <w:lang w:val="en-GB"/>
        </w:rPr>
        <w:t xml:space="preserve">MALABO AND </w:t>
      </w:r>
      <w:r w:rsidR="001055DA" w:rsidRPr="00FA47C3">
        <w:rPr>
          <w:rFonts w:ascii="Times New Roman" w:hAnsi="Times New Roman" w:cs="Times New Roman"/>
          <w:b/>
          <w:kern w:val="0"/>
          <w:lang w:val="en-GB"/>
        </w:rPr>
        <w:t>KAMPALA COMMITMENTS</w:t>
      </w:r>
    </w:p>
    <w:tbl>
      <w:tblPr>
        <w:tblStyle w:val="TableGrid"/>
        <w:tblW w:w="0" w:type="auto"/>
        <w:tblInd w:w="493" w:type="dxa"/>
        <w:tblLook w:val="04A0" w:firstRow="1" w:lastRow="0" w:firstColumn="1" w:lastColumn="0" w:noHBand="0" w:noVBand="1"/>
      </w:tblPr>
      <w:tblGrid>
        <w:gridCol w:w="646"/>
        <w:gridCol w:w="4019"/>
        <w:gridCol w:w="3858"/>
      </w:tblGrid>
      <w:tr w:rsidR="00AA4CBA" w:rsidRPr="007D3588" w14:paraId="6978067F" w14:textId="77777777" w:rsidTr="00AA4CBA">
        <w:tc>
          <w:tcPr>
            <w:tcW w:w="646" w:type="dxa"/>
            <w:shd w:val="clear" w:color="auto" w:fill="3A7C22" w:themeFill="accent6" w:themeFillShade="BF"/>
          </w:tcPr>
          <w:p w14:paraId="19FBE6B9" w14:textId="77777777" w:rsidR="007D3588" w:rsidRPr="007D3588" w:rsidRDefault="007D3588" w:rsidP="007D3588">
            <w:pPr>
              <w:autoSpaceDE w:val="0"/>
              <w:autoSpaceDN w:val="0"/>
              <w:adjustRightInd w:val="0"/>
              <w:spacing w:line="276" w:lineRule="auto"/>
              <w:jc w:val="both"/>
              <w:rPr>
                <w:rFonts w:ascii="Times New Roman" w:hAnsi="Times New Roman" w:cs="Times New Roman"/>
                <w:b/>
                <w:kern w:val="0"/>
                <w:lang w:val="en-GB"/>
              </w:rPr>
            </w:pPr>
            <w:r w:rsidRPr="007D3588">
              <w:rPr>
                <w:rFonts w:ascii="Times New Roman" w:hAnsi="Times New Roman" w:cs="Times New Roman"/>
                <w:b/>
                <w:kern w:val="0"/>
                <w:lang w:val="en-GB"/>
              </w:rPr>
              <w:t>S/N</w:t>
            </w:r>
          </w:p>
        </w:tc>
        <w:tc>
          <w:tcPr>
            <w:tcW w:w="4019" w:type="dxa"/>
            <w:shd w:val="clear" w:color="auto" w:fill="3A7C22" w:themeFill="accent6" w:themeFillShade="BF"/>
          </w:tcPr>
          <w:p w14:paraId="6FCF0A57" w14:textId="25B8E2BF" w:rsidR="007D3588" w:rsidRPr="007D3588" w:rsidRDefault="006B2DD7" w:rsidP="007D3588">
            <w:pPr>
              <w:autoSpaceDE w:val="0"/>
              <w:autoSpaceDN w:val="0"/>
              <w:adjustRightInd w:val="0"/>
              <w:spacing w:line="276" w:lineRule="auto"/>
              <w:jc w:val="both"/>
              <w:rPr>
                <w:rFonts w:ascii="Times New Roman" w:hAnsi="Times New Roman" w:cs="Times New Roman"/>
                <w:b/>
                <w:kern w:val="0"/>
                <w:lang w:val="en-GB"/>
              </w:rPr>
            </w:pPr>
            <w:r w:rsidRPr="006B2DD7">
              <w:rPr>
                <w:rFonts w:ascii="Times New Roman" w:hAnsi="Times New Roman" w:cs="Times New Roman"/>
                <w:b/>
                <w:kern w:val="0"/>
                <w:lang w:val="en-GB"/>
              </w:rPr>
              <w:t>CAADP PRIORITY AREAS</w:t>
            </w:r>
          </w:p>
        </w:tc>
        <w:tc>
          <w:tcPr>
            <w:tcW w:w="3858" w:type="dxa"/>
            <w:shd w:val="clear" w:color="auto" w:fill="3A7C22" w:themeFill="accent6" w:themeFillShade="BF"/>
          </w:tcPr>
          <w:p w14:paraId="74CCA237" w14:textId="2E61A3D6" w:rsidR="007D3588" w:rsidRPr="007D3588" w:rsidRDefault="00FA47C3" w:rsidP="007D3588">
            <w:pPr>
              <w:autoSpaceDE w:val="0"/>
              <w:autoSpaceDN w:val="0"/>
              <w:adjustRightInd w:val="0"/>
              <w:spacing w:line="276" w:lineRule="auto"/>
              <w:jc w:val="both"/>
              <w:rPr>
                <w:rFonts w:ascii="Times New Roman" w:hAnsi="Times New Roman" w:cs="Times New Roman"/>
                <w:b/>
                <w:kern w:val="0"/>
                <w:lang w:val="en-GB"/>
              </w:rPr>
            </w:pPr>
            <w:r w:rsidRPr="006B2DD7">
              <w:rPr>
                <w:rFonts w:ascii="Times New Roman" w:hAnsi="Times New Roman" w:cs="Times New Roman"/>
                <w:b/>
                <w:kern w:val="0"/>
                <w:lang w:val="en-GB"/>
              </w:rPr>
              <w:t xml:space="preserve">ACMAD/PAFO </w:t>
            </w:r>
            <w:r w:rsidR="007D3588" w:rsidRPr="007D3588">
              <w:rPr>
                <w:rFonts w:ascii="Times New Roman" w:hAnsi="Times New Roman" w:cs="Times New Roman"/>
                <w:b/>
                <w:kern w:val="0"/>
                <w:lang w:val="en-GB"/>
              </w:rPr>
              <w:t>CLIMATE SERVICES</w:t>
            </w:r>
          </w:p>
        </w:tc>
      </w:tr>
      <w:tr w:rsidR="007D3588" w:rsidRPr="007D3588" w14:paraId="5A9A05F7" w14:textId="77777777" w:rsidTr="00AA4CBA">
        <w:tc>
          <w:tcPr>
            <w:tcW w:w="646" w:type="dxa"/>
            <w:shd w:val="clear" w:color="auto" w:fill="auto"/>
          </w:tcPr>
          <w:p w14:paraId="3C9E3358" w14:textId="1FF78DC1" w:rsidR="007D3588" w:rsidRPr="007D3588" w:rsidRDefault="0002260A" w:rsidP="007D3588">
            <w:pPr>
              <w:autoSpaceDE w:val="0"/>
              <w:autoSpaceDN w:val="0"/>
              <w:adjustRightInd w:val="0"/>
              <w:spacing w:line="276" w:lineRule="auto"/>
              <w:jc w:val="both"/>
              <w:rPr>
                <w:rFonts w:ascii="Times New Roman" w:hAnsi="Times New Roman" w:cs="Times New Roman"/>
                <w:b/>
                <w:kern w:val="0"/>
                <w:sz w:val="24"/>
                <w:szCs w:val="24"/>
                <w:lang w:val="en-GB"/>
              </w:rPr>
            </w:pPr>
            <w:r>
              <w:rPr>
                <w:rFonts w:ascii="Times New Roman" w:hAnsi="Times New Roman" w:cs="Times New Roman"/>
                <w:b/>
                <w:kern w:val="0"/>
                <w:sz w:val="24"/>
                <w:szCs w:val="24"/>
                <w:lang w:val="en-GB"/>
              </w:rPr>
              <w:t>1</w:t>
            </w:r>
            <w:r w:rsidR="007D3588" w:rsidRPr="007D3588">
              <w:rPr>
                <w:rFonts w:ascii="Times New Roman" w:hAnsi="Times New Roman" w:cs="Times New Roman"/>
                <w:b/>
                <w:kern w:val="0"/>
                <w:sz w:val="24"/>
                <w:szCs w:val="24"/>
                <w:lang w:val="en-GB"/>
              </w:rPr>
              <w:t>.</w:t>
            </w:r>
          </w:p>
        </w:tc>
        <w:tc>
          <w:tcPr>
            <w:tcW w:w="4019" w:type="dxa"/>
            <w:shd w:val="clear" w:color="auto" w:fill="auto"/>
          </w:tcPr>
          <w:p w14:paraId="3F13E68E" w14:textId="2507C02F" w:rsidR="007D3588" w:rsidRPr="007D3588" w:rsidRDefault="00D35EEC" w:rsidP="002F659E">
            <w:pPr>
              <w:autoSpaceDE w:val="0"/>
              <w:autoSpaceDN w:val="0"/>
              <w:adjustRightInd w:val="0"/>
              <w:spacing w:line="276" w:lineRule="auto"/>
              <w:jc w:val="both"/>
              <w:rPr>
                <w:rFonts w:ascii="Times New Roman" w:hAnsi="Times New Roman" w:cs="Times New Roman"/>
                <w:kern w:val="0"/>
                <w:sz w:val="24"/>
                <w:szCs w:val="24"/>
              </w:rPr>
            </w:pPr>
            <w:r w:rsidRPr="00D35EEC">
              <w:rPr>
                <w:rFonts w:ascii="Times New Roman" w:hAnsi="Times New Roman" w:cs="Times New Roman"/>
                <w:b/>
                <w:bCs/>
                <w:kern w:val="0"/>
                <w:sz w:val="24"/>
                <w:szCs w:val="24"/>
              </w:rPr>
              <w:t>Enhance</w:t>
            </w:r>
            <w:r w:rsidRPr="00C35F5A">
              <w:rPr>
                <w:rFonts w:ascii="Times New Roman" w:hAnsi="Times New Roman" w:cs="Times New Roman"/>
                <w:b/>
                <w:bCs/>
                <w:kern w:val="0"/>
                <w:sz w:val="24"/>
                <w:szCs w:val="24"/>
              </w:rPr>
              <w:t xml:space="preserve"> </w:t>
            </w:r>
            <w:r w:rsidRPr="00D35EEC">
              <w:rPr>
                <w:rFonts w:ascii="Times New Roman" w:hAnsi="Times New Roman" w:cs="Times New Roman"/>
                <w:b/>
                <w:bCs/>
                <w:kern w:val="0"/>
                <w:sz w:val="24"/>
                <w:szCs w:val="24"/>
              </w:rPr>
              <w:t>Resilience to</w:t>
            </w:r>
            <w:r w:rsidRPr="00C35F5A">
              <w:rPr>
                <w:rFonts w:ascii="Times New Roman" w:hAnsi="Times New Roman" w:cs="Times New Roman"/>
                <w:b/>
                <w:bCs/>
                <w:kern w:val="0"/>
                <w:sz w:val="24"/>
                <w:szCs w:val="24"/>
              </w:rPr>
              <w:t xml:space="preserve"> </w:t>
            </w:r>
            <w:r w:rsidRPr="00D35EEC">
              <w:rPr>
                <w:rFonts w:ascii="Times New Roman" w:hAnsi="Times New Roman" w:cs="Times New Roman"/>
                <w:b/>
                <w:bCs/>
                <w:kern w:val="0"/>
                <w:sz w:val="24"/>
                <w:szCs w:val="24"/>
              </w:rPr>
              <w:t>Climate</w:t>
            </w:r>
            <w:r w:rsidRPr="00C35F5A">
              <w:rPr>
                <w:rFonts w:ascii="Times New Roman" w:hAnsi="Times New Roman" w:cs="Times New Roman"/>
                <w:b/>
                <w:bCs/>
                <w:kern w:val="0"/>
                <w:sz w:val="24"/>
                <w:szCs w:val="24"/>
              </w:rPr>
              <w:t xml:space="preserve"> </w:t>
            </w:r>
            <w:r w:rsidRPr="00D35EEC">
              <w:rPr>
                <w:rFonts w:ascii="Times New Roman" w:hAnsi="Times New Roman" w:cs="Times New Roman"/>
                <w:b/>
                <w:bCs/>
                <w:kern w:val="0"/>
                <w:sz w:val="24"/>
                <w:szCs w:val="24"/>
              </w:rPr>
              <w:t>Change and</w:t>
            </w:r>
            <w:r w:rsidRPr="00C35F5A">
              <w:rPr>
                <w:rFonts w:ascii="Times New Roman" w:hAnsi="Times New Roman" w:cs="Times New Roman"/>
                <w:b/>
                <w:bCs/>
                <w:kern w:val="0"/>
                <w:sz w:val="24"/>
                <w:szCs w:val="24"/>
              </w:rPr>
              <w:t xml:space="preserve"> </w:t>
            </w:r>
            <w:r w:rsidRPr="00D35EEC">
              <w:rPr>
                <w:rFonts w:ascii="Times New Roman" w:hAnsi="Times New Roman" w:cs="Times New Roman"/>
                <w:b/>
                <w:bCs/>
                <w:kern w:val="0"/>
                <w:sz w:val="24"/>
                <w:szCs w:val="24"/>
              </w:rPr>
              <w:t>Improved Risk</w:t>
            </w:r>
            <w:r w:rsidRPr="00C35F5A">
              <w:rPr>
                <w:rFonts w:ascii="Times New Roman" w:hAnsi="Times New Roman" w:cs="Times New Roman"/>
                <w:b/>
                <w:bCs/>
                <w:kern w:val="0"/>
                <w:sz w:val="24"/>
                <w:szCs w:val="24"/>
              </w:rPr>
              <w:t xml:space="preserve"> Management</w:t>
            </w:r>
            <w:r w:rsidR="002F659E" w:rsidRPr="00C35F5A">
              <w:rPr>
                <w:rFonts w:ascii="Times New Roman" w:hAnsi="Times New Roman" w:cs="Times New Roman"/>
                <w:b/>
                <w:bCs/>
                <w:kern w:val="0"/>
                <w:sz w:val="24"/>
                <w:szCs w:val="24"/>
              </w:rPr>
              <w:t>:</w:t>
            </w:r>
            <w:r w:rsidR="002F659E">
              <w:rPr>
                <w:rFonts w:ascii="Times New Roman" w:hAnsi="Times New Roman" w:cs="Times New Roman"/>
                <w:kern w:val="0"/>
                <w:sz w:val="24"/>
                <w:szCs w:val="24"/>
              </w:rPr>
              <w:t xml:space="preserve"> </w:t>
            </w:r>
            <w:r w:rsidR="002F659E" w:rsidRPr="002F659E">
              <w:rPr>
                <w:rFonts w:ascii="Times New Roman" w:hAnsi="Times New Roman" w:cs="Times New Roman"/>
                <w:kern w:val="0"/>
              </w:rPr>
              <w:t>Enhancing Resilience of Livelihoods and Production Systems to Climate Variability and other related risks.</w:t>
            </w:r>
          </w:p>
        </w:tc>
        <w:tc>
          <w:tcPr>
            <w:tcW w:w="3858" w:type="dxa"/>
            <w:shd w:val="clear" w:color="auto" w:fill="auto"/>
          </w:tcPr>
          <w:p w14:paraId="7980BB2F" w14:textId="3C31DE62" w:rsidR="007D3588" w:rsidRPr="007D3588" w:rsidRDefault="001E0EE5" w:rsidP="001E0EE5">
            <w:pPr>
              <w:autoSpaceDE w:val="0"/>
              <w:autoSpaceDN w:val="0"/>
              <w:adjustRightInd w:val="0"/>
              <w:spacing w:line="276" w:lineRule="auto"/>
              <w:jc w:val="both"/>
              <w:rPr>
                <w:rFonts w:ascii="Times New Roman" w:hAnsi="Times New Roman" w:cs="Times New Roman"/>
                <w:kern w:val="0"/>
                <w:sz w:val="24"/>
                <w:szCs w:val="24"/>
              </w:rPr>
            </w:pPr>
            <w:r>
              <w:rPr>
                <w:rFonts w:ascii="Times New Roman" w:hAnsi="Times New Roman" w:cs="Times New Roman"/>
                <w:kern w:val="0"/>
                <w:sz w:val="24"/>
                <w:szCs w:val="24"/>
              </w:rPr>
              <w:t>Developing</w:t>
            </w:r>
            <w:r w:rsidRPr="001E0EE5">
              <w:rPr>
                <w:rFonts w:ascii="Times New Roman" w:hAnsi="Times New Roman" w:cs="Times New Roman"/>
                <w:kern w:val="0"/>
                <w:sz w:val="24"/>
                <w:szCs w:val="24"/>
              </w:rPr>
              <w:t xml:space="preserve"> tools policy instruments and</w:t>
            </w:r>
            <w:r>
              <w:rPr>
                <w:rFonts w:ascii="Times New Roman" w:hAnsi="Times New Roman" w:cs="Times New Roman"/>
                <w:kern w:val="0"/>
                <w:sz w:val="24"/>
                <w:szCs w:val="24"/>
              </w:rPr>
              <w:t xml:space="preserve"> guidelines</w:t>
            </w:r>
            <w:r w:rsidR="007D3588" w:rsidRPr="007D3588">
              <w:rPr>
                <w:rFonts w:ascii="Times New Roman" w:hAnsi="Times New Roman" w:cs="Times New Roman"/>
                <w:kern w:val="0"/>
                <w:sz w:val="24"/>
                <w:szCs w:val="24"/>
                <w:lang w:val="en-GB"/>
              </w:rPr>
              <w:t xml:space="preserve"> services in agriculture</w:t>
            </w:r>
            <w:r w:rsidR="00C76959">
              <w:rPr>
                <w:rFonts w:ascii="Times New Roman" w:hAnsi="Times New Roman" w:cs="Times New Roman"/>
                <w:kern w:val="0"/>
                <w:sz w:val="24"/>
                <w:szCs w:val="24"/>
                <w:lang w:val="en-GB"/>
              </w:rPr>
              <w:t>:</w:t>
            </w:r>
            <w:r w:rsidR="007D3588" w:rsidRPr="007D3588">
              <w:rPr>
                <w:rFonts w:ascii="Times New Roman" w:hAnsi="Times New Roman" w:cs="Times New Roman"/>
                <w:kern w:val="0"/>
                <w:sz w:val="24"/>
                <w:szCs w:val="24"/>
                <w:lang w:val="en-GB"/>
              </w:rPr>
              <w:t xml:space="preserve"> will help develop sustainable and economically viable agricultural systems that improve production and quality; reduce losses and risks, </w:t>
            </w:r>
            <w:r w:rsidR="007D3588" w:rsidRPr="007D3588">
              <w:rPr>
                <w:rFonts w:ascii="Times New Roman" w:hAnsi="Times New Roman" w:cs="Times New Roman"/>
                <w:kern w:val="0"/>
                <w:sz w:val="24"/>
                <w:szCs w:val="24"/>
                <w:lang w:val="en-GB"/>
              </w:rPr>
              <w:lastRenderedPageBreak/>
              <w:t xml:space="preserve">decrease costs, </w:t>
            </w:r>
            <w:r w:rsidR="006B2DD7">
              <w:rPr>
                <w:rFonts w:ascii="Times New Roman" w:hAnsi="Times New Roman" w:cs="Times New Roman"/>
                <w:kern w:val="0"/>
                <w:sz w:val="24"/>
                <w:szCs w:val="24"/>
                <w:lang w:val="en-GB"/>
              </w:rPr>
              <w:t xml:space="preserve">and </w:t>
            </w:r>
            <w:r w:rsidR="007D3588" w:rsidRPr="007D3588">
              <w:rPr>
                <w:rFonts w:ascii="Times New Roman" w:hAnsi="Times New Roman" w:cs="Times New Roman"/>
                <w:kern w:val="0"/>
                <w:sz w:val="24"/>
                <w:szCs w:val="24"/>
                <w:lang w:val="en-GB"/>
              </w:rPr>
              <w:t xml:space="preserve">increase efficiency in the use of water, </w:t>
            </w:r>
            <w:proofErr w:type="spellStart"/>
            <w:r w:rsidR="006B2DD7">
              <w:rPr>
                <w:rFonts w:ascii="Times New Roman" w:hAnsi="Times New Roman" w:cs="Times New Roman"/>
                <w:kern w:val="0"/>
                <w:sz w:val="24"/>
                <w:szCs w:val="24"/>
                <w:lang w:val="en-GB"/>
              </w:rPr>
              <w:t>labor</w:t>
            </w:r>
            <w:proofErr w:type="spellEnd"/>
            <w:r w:rsidR="006B2DD7">
              <w:rPr>
                <w:rFonts w:ascii="Times New Roman" w:hAnsi="Times New Roman" w:cs="Times New Roman"/>
                <w:kern w:val="0"/>
                <w:sz w:val="24"/>
                <w:szCs w:val="24"/>
                <w:lang w:val="en-GB"/>
              </w:rPr>
              <w:t>,</w:t>
            </w:r>
            <w:r w:rsidR="007D3588" w:rsidRPr="007D3588">
              <w:rPr>
                <w:rFonts w:ascii="Times New Roman" w:hAnsi="Times New Roman" w:cs="Times New Roman"/>
                <w:kern w:val="0"/>
                <w:sz w:val="24"/>
                <w:szCs w:val="24"/>
                <w:lang w:val="en-GB"/>
              </w:rPr>
              <w:t xml:space="preserve"> and energy.</w:t>
            </w:r>
          </w:p>
        </w:tc>
      </w:tr>
      <w:tr w:rsidR="007D3588" w:rsidRPr="007D3588" w14:paraId="726DCDF1" w14:textId="77777777" w:rsidTr="00AA4CBA">
        <w:tc>
          <w:tcPr>
            <w:tcW w:w="646" w:type="dxa"/>
            <w:shd w:val="clear" w:color="auto" w:fill="auto"/>
          </w:tcPr>
          <w:p w14:paraId="61E3B35D" w14:textId="36A926A6" w:rsidR="007D3588" w:rsidRPr="007D3588" w:rsidRDefault="0002260A" w:rsidP="007D3588">
            <w:pPr>
              <w:autoSpaceDE w:val="0"/>
              <w:autoSpaceDN w:val="0"/>
              <w:adjustRightInd w:val="0"/>
              <w:spacing w:line="276" w:lineRule="auto"/>
              <w:jc w:val="both"/>
              <w:rPr>
                <w:rFonts w:ascii="Times New Roman" w:hAnsi="Times New Roman" w:cs="Times New Roman"/>
                <w:kern w:val="0"/>
                <w:sz w:val="24"/>
                <w:szCs w:val="24"/>
                <w:lang w:val="en-GB"/>
              </w:rPr>
            </w:pPr>
            <w:r>
              <w:rPr>
                <w:rFonts w:ascii="Times New Roman" w:hAnsi="Times New Roman" w:cs="Times New Roman"/>
                <w:kern w:val="0"/>
                <w:sz w:val="24"/>
                <w:szCs w:val="24"/>
                <w:lang w:val="en-GB"/>
              </w:rPr>
              <w:lastRenderedPageBreak/>
              <w:t>2</w:t>
            </w:r>
            <w:r w:rsidR="007D3588" w:rsidRPr="007D3588">
              <w:rPr>
                <w:rFonts w:ascii="Times New Roman" w:hAnsi="Times New Roman" w:cs="Times New Roman"/>
                <w:kern w:val="0"/>
                <w:sz w:val="24"/>
                <w:szCs w:val="24"/>
                <w:lang w:val="en-GB"/>
              </w:rPr>
              <w:t>.</w:t>
            </w:r>
          </w:p>
        </w:tc>
        <w:tc>
          <w:tcPr>
            <w:tcW w:w="4019" w:type="dxa"/>
            <w:shd w:val="clear" w:color="auto" w:fill="auto"/>
          </w:tcPr>
          <w:p w14:paraId="7764E06E" w14:textId="407A334A" w:rsidR="007D3588" w:rsidRPr="007D3588" w:rsidRDefault="007D3588" w:rsidP="007D3588">
            <w:pPr>
              <w:autoSpaceDE w:val="0"/>
              <w:autoSpaceDN w:val="0"/>
              <w:adjustRightInd w:val="0"/>
              <w:spacing w:line="276" w:lineRule="auto"/>
              <w:jc w:val="both"/>
              <w:rPr>
                <w:rFonts w:ascii="Times New Roman" w:hAnsi="Times New Roman" w:cs="Times New Roman"/>
                <w:kern w:val="0"/>
                <w:sz w:val="24"/>
                <w:szCs w:val="24"/>
                <w:lang w:val="en-GB"/>
              </w:rPr>
            </w:pPr>
            <w:r w:rsidRPr="007D3588">
              <w:rPr>
                <w:rFonts w:ascii="Times New Roman" w:hAnsi="Times New Roman" w:cs="Times New Roman"/>
                <w:b/>
                <w:bCs/>
                <w:kern w:val="0"/>
                <w:sz w:val="24"/>
                <w:szCs w:val="24"/>
                <w:lang w:val="en-GB"/>
              </w:rPr>
              <w:t>Adopt improved agricultural systems for crops and livestock</w:t>
            </w:r>
            <w:r w:rsidR="0002260A">
              <w:rPr>
                <w:rFonts w:ascii="Times New Roman" w:hAnsi="Times New Roman" w:cs="Times New Roman"/>
                <w:b/>
                <w:bCs/>
                <w:kern w:val="0"/>
                <w:sz w:val="24"/>
                <w:szCs w:val="24"/>
                <w:lang w:val="en-GB"/>
              </w:rPr>
              <w:t xml:space="preserve">: </w:t>
            </w:r>
            <w:r w:rsidRPr="007D3588">
              <w:rPr>
                <w:rFonts w:ascii="Times New Roman" w:hAnsi="Times New Roman" w:cs="Times New Roman"/>
                <w:kern w:val="0"/>
                <w:sz w:val="24"/>
                <w:szCs w:val="24"/>
                <w:lang w:val="en-GB"/>
              </w:rPr>
              <w:t xml:space="preserve"> increase access to </w:t>
            </w:r>
            <w:r w:rsidR="006B2DD7">
              <w:rPr>
                <w:rFonts w:ascii="Times New Roman" w:hAnsi="Times New Roman" w:cs="Times New Roman"/>
                <w:kern w:val="0"/>
                <w:sz w:val="24"/>
                <w:szCs w:val="24"/>
                <w:lang w:val="en-GB"/>
              </w:rPr>
              <w:t>drought-resistant</w:t>
            </w:r>
            <w:r w:rsidRPr="007D3588">
              <w:rPr>
                <w:rFonts w:ascii="Times New Roman" w:hAnsi="Times New Roman" w:cs="Times New Roman"/>
                <w:kern w:val="0"/>
                <w:sz w:val="24"/>
                <w:szCs w:val="24"/>
                <w:lang w:val="en-GB"/>
              </w:rPr>
              <w:t xml:space="preserve"> crops and livestock feeds; adopt better soil management practices.</w:t>
            </w:r>
          </w:p>
        </w:tc>
        <w:tc>
          <w:tcPr>
            <w:tcW w:w="3858" w:type="dxa"/>
            <w:shd w:val="clear" w:color="auto" w:fill="auto"/>
          </w:tcPr>
          <w:p w14:paraId="7402E082" w14:textId="77777777" w:rsidR="007D3588" w:rsidRPr="007D3588" w:rsidRDefault="007D3588" w:rsidP="007D3588">
            <w:pPr>
              <w:numPr>
                <w:ilvl w:val="0"/>
                <w:numId w:val="2"/>
              </w:numPr>
              <w:autoSpaceDE w:val="0"/>
              <w:autoSpaceDN w:val="0"/>
              <w:adjustRightInd w:val="0"/>
              <w:spacing w:line="276" w:lineRule="auto"/>
              <w:jc w:val="both"/>
              <w:rPr>
                <w:rFonts w:ascii="Times New Roman" w:hAnsi="Times New Roman" w:cs="Times New Roman"/>
                <w:kern w:val="0"/>
                <w:sz w:val="24"/>
                <w:szCs w:val="24"/>
                <w:lang w:val="en-GB"/>
              </w:rPr>
            </w:pPr>
            <w:r w:rsidRPr="007D3588">
              <w:rPr>
                <w:rFonts w:ascii="Times New Roman" w:hAnsi="Times New Roman" w:cs="Times New Roman"/>
                <w:kern w:val="0"/>
                <w:sz w:val="24"/>
                <w:szCs w:val="24"/>
                <w:lang w:val="en-GB"/>
              </w:rPr>
              <w:t>Seasonal Rainfall Prediction</w:t>
            </w:r>
          </w:p>
          <w:p w14:paraId="2D6BC181" w14:textId="77777777" w:rsidR="007D3588" w:rsidRPr="007D3588" w:rsidRDefault="007D3588" w:rsidP="007D3588">
            <w:pPr>
              <w:numPr>
                <w:ilvl w:val="0"/>
                <w:numId w:val="2"/>
              </w:numPr>
              <w:autoSpaceDE w:val="0"/>
              <w:autoSpaceDN w:val="0"/>
              <w:adjustRightInd w:val="0"/>
              <w:spacing w:line="276" w:lineRule="auto"/>
              <w:jc w:val="both"/>
              <w:rPr>
                <w:rFonts w:ascii="Times New Roman" w:hAnsi="Times New Roman" w:cs="Times New Roman"/>
                <w:kern w:val="0"/>
                <w:sz w:val="24"/>
                <w:szCs w:val="24"/>
                <w:lang w:val="en-GB"/>
              </w:rPr>
            </w:pPr>
            <w:proofErr w:type="spellStart"/>
            <w:r w:rsidRPr="007D3588">
              <w:rPr>
                <w:rFonts w:ascii="Times New Roman" w:hAnsi="Times New Roman" w:cs="Times New Roman"/>
                <w:kern w:val="0"/>
                <w:sz w:val="24"/>
                <w:szCs w:val="24"/>
                <w:lang w:val="en-GB"/>
              </w:rPr>
              <w:t>Agro</w:t>
            </w:r>
            <w:proofErr w:type="spellEnd"/>
            <w:r w:rsidRPr="007D3588">
              <w:rPr>
                <w:rFonts w:ascii="Times New Roman" w:hAnsi="Times New Roman" w:cs="Times New Roman"/>
                <w:kern w:val="0"/>
                <w:sz w:val="24"/>
                <w:szCs w:val="24"/>
                <w:lang w:val="en-GB"/>
              </w:rPr>
              <w:t>-meteorological Services</w:t>
            </w:r>
          </w:p>
          <w:p w14:paraId="19EB4975" w14:textId="77777777" w:rsidR="007D3588" w:rsidRPr="007D3588" w:rsidRDefault="007D3588" w:rsidP="007D3588">
            <w:pPr>
              <w:numPr>
                <w:ilvl w:val="0"/>
                <w:numId w:val="2"/>
              </w:numPr>
              <w:autoSpaceDE w:val="0"/>
              <w:autoSpaceDN w:val="0"/>
              <w:adjustRightInd w:val="0"/>
              <w:spacing w:line="276" w:lineRule="auto"/>
              <w:jc w:val="both"/>
              <w:rPr>
                <w:rFonts w:ascii="Times New Roman" w:hAnsi="Times New Roman" w:cs="Times New Roman"/>
                <w:kern w:val="0"/>
                <w:sz w:val="24"/>
                <w:szCs w:val="24"/>
                <w:lang w:val="en-GB"/>
              </w:rPr>
            </w:pPr>
            <w:r w:rsidRPr="007D3588">
              <w:rPr>
                <w:rFonts w:ascii="Times New Roman" w:hAnsi="Times New Roman" w:cs="Times New Roman"/>
                <w:kern w:val="0"/>
                <w:sz w:val="24"/>
                <w:szCs w:val="24"/>
                <w:lang w:val="en-GB"/>
              </w:rPr>
              <w:t>Flood and Drought Forecast Services (Media, Bulletins, etc)</w:t>
            </w:r>
          </w:p>
        </w:tc>
      </w:tr>
      <w:tr w:rsidR="007D3588" w:rsidRPr="007D3588" w14:paraId="02B0D30E" w14:textId="77777777" w:rsidTr="00AA4CBA">
        <w:tc>
          <w:tcPr>
            <w:tcW w:w="646" w:type="dxa"/>
            <w:shd w:val="clear" w:color="auto" w:fill="auto"/>
          </w:tcPr>
          <w:p w14:paraId="7982787B" w14:textId="35E6D4A2" w:rsidR="007D3588" w:rsidRPr="007D3588" w:rsidRDefault="0002260A" w:rsidP="007D3588">
            <w:pPr>
              <w:autoSpaceDE w:val="0"/>
              <w:autoSpaceDN w:val="0"/>
              <w:adjustRightInd w:val="0"/>
              <w:spacing w:line="276" w:lineRule="auto"/>
              <w:jc w:val="both"/>
              <w:rPr>
                <w:rFonts w:ascii="Times New Roman" w:hAnsi="Times New Roman" w:cs="Times New Roman"/>
                <w:kern w:val="0"/>
                <w:sz w:val="24"/>
                <w:szCs w:val="24"/>
                <w:lang w:val="en-GB"/>
              </w:rPr>
            </w:pPr>
            <w:r>
              <w:rPr>
                <w:rFonts w:ascii="Times New Roman" w:hAnsi="Times New Roman" w:cs="Times New Roman"/>
                <w:kern w:val="0"/>
                <w:sz w:val="24"/>
                <w:szCs w:val="24"/>
                <w:lang w:val="en-GB"/>
              </w:rPr>
              <w:t>3</w:t>
            </w:r>
            <w:r w:rsidR="007D3588" w:rsidRPr="007D3588">
              <w:rPr>
                <w:rFonts w:ascii="Times New Roman" w:hAnsi="Times New Roman" w:cs="Times New Roman"/>
                <w:kern w:val="0"/>
                <w:sz w:val="24"/>
                <w:szCs w:val="24"/>
                <w:lang w:val="en-GB"/>
              </w:rPr>
              <w:t>.</w:t>
            </w:r>
          </w:p>
        </w:tc>
        <w:tc>
          <w:tcPr>
            <w:tcW w:w="4019" w:type="dxa"/>
            <w:shd w:val="clear" w:color="auto" w:fill="auto"/>
          </w:tcPr>
          <w:p w14:paraId="1D54F01C" w14:textId="3E2D068C" w:rsidR="007D3588" w:rsidRPr="007D3588" w:rsidRDefault="007D3588" w:rsidP="007D3588">
            <w:pPr>
              <w:autoSpaceDE w:val="0"/>
              <w:autoSpaceDN w:val="0"/>
              <w:adjustRightInd w:val="0"/>
              <w:spacing w:line="276" w:lineRule="auto"/>
              <w:jc w:val="both"/>
              <w:rPr>
                <w:rFonts w:ascii="Times New Roman" w:hAnsi="Times New Roman" w:cs="Times New Roman"/>
                <w:kern w:val="0"/>
                <w:sz w:val="24"/>
                <w:szCs w:val="24"/>
                <w:lang w:val="en-GB"/>
              </w:rPr>
            </w:pPr>
            <w:r w:rsidRPr="007D3588">
              <w:rPr>
                <w:rFonts w:ascii="Times New Roman" w:hAnsi="Times New Roman" w:cs="Times New Roman"/>
                <w:b/>
                <w:bCs/>
                <w:kern w:val="0"/>
                <w:sz w:val="24"/>
                <w:szCs w:val="24"/>
                <w:lang w:val="en-GB"/>
              </w:rPr>
              <w:t>Improved resource management</w:t>
            </w:r>
            <w:r w:rsidR="0002260A">
              <w:rPr>
                <w:rFonts w:ascii="Times New Roman" w:hAnsi="Times New Roman" w:cs="Times New Roman"/>
                <w:b/>
                <w:bCs/>
                <w:kern w:val="0"/>
                <w:sz w:val="24"/>
                <w:szCs w:val="24"/>
                <w:lang w:val="en-GB"/>
              </w:rPr>
              <w:t>:</w:t>
            </w:r>
            <w:r w:rsidRPr="007D3588">
              <w:rPr>
                <w:rFonts w:ascii="Times New Roman" w:hAnsi="Times New Roman" w:cs="Times New Roman"/>
                <w:kern w:val="0"/>
                <w:sz w:val="24"/>
                <w:szCs w:val="24"/>
                <w:lang w:val="en-GB"/>
              </w:rPr>
              <w:t xml:space="preserve"> </w:t>
            </w:r>
            <w:r w:rsidR="0002260A">
              <w:rPr>
                <w:rFonts w:ascii="Times New Roman" w:hAnsi="Times New Roman" w:cs="Times New Roman"/>
                <w:kern w:val="0"/>
                <w:sz w:val="24"/>
                <w:szCs w:val="24"/>
                <w:lang w:val="en-GB"/>
              </w:rPr>
              <w:t>increasing</w:t>
            </w:r>
            <w:r w:rsidRPr="007D3588">
              <w:rPr>
                <w:rFonts w:ascii="Times New Roman" w:hAnsi="Times New Roman" w:cs="Times New Roman"/>
                <w:kern w:val="0"/>
                <w:sz w:val="24"/>
                <w:szCs w:val="24"/>
                <w:lang w:val="en-GB"/>
              </w:rPr>
              <w:t xml:space="preserve"> irrigation systems that use low amounts of water.</w:t>
            </w:r>
          </w:p>
        </w:tc>
        <w:tc>
          <w:tcPr>
            <w:tcW w:w="3858" w:type="dxa"/>
            <w:shd w:val="clear" w:color="auto" w:fill="auto"/>
          </w:tcPr>
          <w:p w14:paraId="5E8C2B86" w14:textId="77777777" w:rsidR="007D3588" w:rsidRPr="007D3588" w:rsidRDefault="007D3588" w:rsidP="007D3588">
            <w:pPr>
              <w:numPr>
                <w:ilvl w:val="0"/>
                <w:numId w:val="3"/>
              </w:numPr>
              <w:autoSpaceDE w:val="0"/>
              <w:autoSpaceDN w:val="0"/>
              <w:adjustRightInd w:val="0"/>
              <w:spacing w:line="276" w:lineRule="auto"/>
              <w:jc w:val="both"/>
              <w:rPr>
                <w:rFonts w:ascii="Times New Roman" w:hAnsi="Times New Roman" w:cs="Times New Roman"/>
                <w:kern w:val="0"/>
                <w:sz w:val="24"/>
                <w:szCs w:val="24"/>
                <w:lang w:val="en-GB"/>
              </w:rPr>
            </w:pPr>
            <w:r w:rsidRPr="007D3588">
              <w:rPr>
                <w:rFonts w:ascii="Times New Roman" w:hAnsi="Times New Roman" w:cs="Times New Roman"/>
                <w:kern w:val="0"/>
                <w:sz w:val="24"/>
                <w:szCs w:val="24"/>
                <w:lang w:val="en-GB"/>
              </w:rPr>
              <w:t>Crop water Requirement Information at District level</w:t>
            </w:r>
          </w:p>
          <w:p w14:paraId="426EAD37" w14:textId="77777777" w:rsidR="007D3588" w:rsidRPr="007D3588" w:rsidRDefault="007D3588" w:rsidP="007D3588">
            <w:pPr>
              <w:numPr>
                <w:ilvl w:val="0"/>
                <w:numId w:val="3"/>
              </w:numPr>
              <w:autoSpaceDE w:val="0"/>
              <w:autoSpaceDN w:val="0"/>
              <w:adjustRightInd w:val="0"/>
              <w:spacing w:line="276" w:lineRule="auto"/>
              <w:jc w:val="both"/>
              <w:rPr>
                <w:rFonts w:ascii="Times New Roman" w:hAnsi="Times New Roman" w:cs="Times New Roman"/>
                <w:kern w:val="0"/>
                <w:sz w:val="24"/>
                <w:szCs w:val="24"/>
                <w:lang w:val="en-GB"/>
              </w:rPr>
            </w:pPr>
            <w:r w:rsidRPr="007D3588">
              <w:rPr>
                <w:rFonts w:ascii="Times New Roman" w:hAnsi="Times New Roman" w:cs="Times New Roman"/>
                <w:kern w:val="0"/>
                <w:sz w:val="24"/>
                <w:szCs w:val="24"/>
                <w:lang w:val="en-GB"/>
              </w:rPr>
              <w:t>Degree of wetness/dryness</w:t>
            </w:r>
          </w:p>
          <w:p w14:paraId="2AF7E249" w14:textId="77777777" w:rsidR="007D3588" w:rsidRPr="007D3588" w:rsidRDefault="007D3588" w:rsidP="007D3588">
            <w:pPr>
              <w:numPr>
                <w:ilvl w:val="0"/>
                <w:numId w:val="3"/>
              </w:numPr>
              <w:autoSpaceDE w:val="0"/>
              <w:autoSpaceDN w:val="0"/>
              <w:adjustRightInd w:val="0"/>
              <w:spacing w:line="276" w:lineRule="auto"/>
              <w:jc w:val="both"/>
              <w:rPr>
                <w:rFonts w:ascii="Times New Roman" w:hAnsi="Times New Roman" w:cs="Times New Roman"/>
                <w:kern w:val="0"/>
                <w:sz w:val="24"/>
                <w:szCs w:val="24"/>
                <w:lang w:val="en-GB"/>
              </w:rPr>
            </w:pPr>
            <w:r w:rsidRPr="007D3588">
              <w:rPr>
                <w:rFonts w:ascii="Times New Roman" w:hAnsi="Times New Roman" w:cs="Times New Roman"/>
                <w:kern w:val="0"/>
                <w:sz w:val="24"/>
                <w:szCs w:val="24"/>
                <w:lang w:val="en-GB"/>
              </w:rPr>
              <w:t>Long term Climate trend for sustainable interventions</w:t>
            </w:r>
          </w:p>
        </w:tc>
      </w:tr>
      <w:tr w:rsidR="007D3588" w:rsidRPr="007D3588" w14:paraId="013ADFCE" w14:textId="77777777" w:rsidTr="00AA4CBA">
        <w:tc>
          <w:tcPr>
            <w:tcW w:w="646" w:type="dxa"/>
            <w:shd w:val="clear" w:color="auto" w:fill="auto"/>
          </w:tcPr>
          <w:p w14:paraId="549D6CF8" w14:textId="2FD984A1" w:rsidR="007D3588" w:rsidRPr="007D3588" w:rsidRDefault="00D81F4F" w:rsidP="007D3588">
            <w:pPr>
              <w:autoSpaceDE w:val="0"/>
              <w:autoSpaceDN w:val="0"/>
              <w:adjustRightInd w:val="0"/>
              <w:spacing w:line="276" w:lineRule="auto"/>
              <w:jc w:val="both"/>
              <w:rPr>
                <w:rFonts w:ascii="Times New Roman" w:hAnsi="Times New Roman" w:cs="Times New Roman"/>
                <w:kern w:val="0"/>
                <w:sz w:val="24"/>
                <w:szCs w:val="24"/>
                <w:lang w:val="en-GB"/>
              </w:rPr>
            </w:pPr>
            <w:r>
              <w:rPr>
                <w:rFonts w:ascii="Times New Roman" w:hAnsi="Times New Roman" w:cs="Times New Roman"/>
                <w:kern w:val="0"/>
                <w:sz w:val="24"/>
                <w:szCs w:val="24"/>
                <w:lang w:val="en-GB"/>
              </w:rPr>
              <w:t>4</w:t>
            </w:r>
            <w:r w:rsidR="007D3588" w:rsidRPr="007D3588">
              <w:rPr>
                <w:rFonts w:ascii="Times New Roman" w:hAnsi="Times New Roman" w:cs="Times New Roman"/>
                <w:kern w:val="0"/>
                <w:sz w:val="24"/>
                <w:szCs w:val="24"/>
                <w:lang w:val="en-GB"/>
              </w:rPr>
              <w:t>.</w:t>
            </w:r>
          </w:p>
        </w:tc>
        <w:tc>
          <w:tcPr>
            <w:tcW w:w="4019" w:type="dxa"/>
            <w:shd w:val="clear" w:color="auto" w:fill="auto"/>
          </w:tcPr>
          <w:p w14:paraId="366A385E" w14:textId="6A7F3489" w:rsidR="007D3588" w:rsidRPr="007D3588" w:rsidRDefault="007D3588" w:rsidP="007D3588">
            <w:pPr>
              <w:autoSpaceDE w:val="0"/>
              <w:autoSpaceDN w:val="0"/>
              <w:adjustRightInd w:val="0"/>
              <w:spacing w:line="276" w:lineRule="auto"/>
              <w:jc w:val="both"/>
              <w:rPr>
                <w:rFonts w:ascii="Times New Roman" w:hAnsi="Times New Roman" w:cs="Times New Roman"/>
                <w:kern w:val="0"/>
                <w:sz w:val="24"/>
                <w:szCs w:val="24"/>
                <w:lang w:val="en-GB"/>
              </w:rPr>
            </w:pPr>
            <w:r w:rsidRPr="007D3588">
              <w:rPr>
                <w:rFonts w:ascii="Times New Roman" w:hAnsi="Times New Roman" w:cs="Times New Roman"/>
                <w:b/>
                <w:bCs/>
                <w:kern w:val="0"/>
                <w:sz w:val="24"/>
                <w:szCs w:val="24"/>
                <w:lang w:val="en-GB"/>
              </w:rPr>
              <w:t xml:space="preserve">Strengthen the implementation of the National Community-Based </w:t>
            </w:r>
            <w:proofErr w:type="spellStart"/>
            <w:r w:rsidR="00FA5DAA" w:rsidRPr="00AA4CBA">
              <w:rPr>
                <w:rFonts w:ascii="Times New Roman" w:hAnsi="Times New Roman" w:cs="Times New Roman"/>
                <w:b/>
                <w:bCs/>
                <w:kern w:val="0"/>
                <w:sz w:val="24"/>
                <w:szCs w:val="24"/>
                <w:lang w:val="en-GB"/>
              </w:rPr>
              <w:t>Agro</w:t>
            </w:r>
            <w:proofErr w:type="spellEnd"/>
            <w:r w:rsidR="00FA5DAA" w:rsidRPr="00AA4CBA">
              <w:rPr>
                <w:rFonts w:ascii="Times New Roman" w:hAnsi="Times New Roman" w:cs="Times New Roman"/>
                <w:b/>
                <w:bCs/>
                <w:kern w:val="0"/>
                <w:sz w:val="24"/>
                <w:szCs w:val="24"/>
                <w:lang w:val="en-GB"/>
              </w:rPr>
              <w:t>-</w:t>
            </w:r>
            <w:r w:rsidRPr="007D3588">
              <w:rPr>
                <w:rFonts w:ascii="Times New Roman" w:hAnsi="Times New Roman" w:cs="Times New Roman"/>
                <w:b/>
                <w:bCs/>
                <w:kern w:val="0"/>
                <w:sz w:val="24"/>
                <w:szCs w:val="24"/>
                <w:lang w:val="en-GB"/>
              </w:rPr>
              <w:t>Forest</w:t>
            </w:r>
            <w:r w:rsidR="00636610" w:rsidRPr="00AA4CBA">
              <w:rPr>
                <w:rFonts w:ascii="Times New Roman" w:hAnsi="Times New Roman" w:cs="Times New Roman"/>
                <w:b/>
                <w:bCs/>
                <w:kern w:val="0"/>
                <w:sz w:val="24"/>
                <w:szCs w:val="24"/>
                <w:lang w:val="en-GB"/>
              </w:rPr>
              <w:t>ry</w:t>
            </w:r>
            <w:r w:rsidRPr="007D3588">
              <w:rPr>
                <w:rFonts w:ascii="Times New Roman" w:hAnsi="Times New Roman" w:cs="Times New Roman"/>
                <w:b/>
                <w:bCs/>
                <w:kern w:val="0"/>
                <w:sz w:val="24"/>
                <w:szCs w:val="24"/>
                <w:lang w:val="en-GB"/>
              </w:rPr>
              <w:t xml:space="preserve"> Resources</w:t>
            </w:r>
            <w:r w:rsidRPr="007D3588">
              <w:rPr>
                <w:rFonts w:ascii="Times New Roman" w:hAnsi="Times New Roman" w:cs="Times New Roman"/>
                <w:kern w:val="0"/>
                <w:sz w:val="24"/>
                <w:szCs w:val="24"/>
                <w:lang w:val="en-GB"/>
              </w:rPr>
              <w:t xml:space="preserve"> Management Programme.</w:t>
            </w:r>
          </w:p>
        </w:tc>
        <w:tc>
          <w:tcPr>
            <w:tcW w:w="3858" w:type="dxa"/>
            <w:shd w:val="clear" w:color="auto" w:fill="auto"/>
          </w:tcPr>
          <w:p w14:paraId="24014990" w14:textId="77777777" w:rsidR="007D3588" w:rsidRPr="007D3588" w:rsidRDefault="007D3588" w:rsidP="007D3588">
            <w:pPr>
              <w:numPr>
                <w:ilvl w:val="0"/>
                <w:numId w:val="4"/>
              </w:numPr>
              <w:autoSpaceDE w:val="0"/>
              <w:autoSpaceDN w:val="0"/>
              <w:adjustRightInd w:val="0"/>
              <w:spacing w:line="276" w:lineRule="auto"/>
              <w:jc w:val="both"/>
              <w:rPr>
                <w:rFonts w:ascii="Times New Roman" w:hAnsi="Times New Roman" w:cs="Times New Roman"/>
                <w:kern w:val="0"/>
                <w:sz w:val="24"/>
                <w:szCs w:val="24"/>
                <w:lang w:val="en-GB"/>
              </w:rPr>
            </w:pPr>
            <w:r w:rsidRPr="007D3588">
              <w:rPr>
                <w:rFonts w:ascii="Times New Roman" w:hAnsi="Times New Roman" w:cs="Times New Roman"/>
                <w:kern w:val="0"/>
                <w:sz w:val="24"/>
                <w:szCs w:val="24"/>
                <w:lang w:val="en-GB"/>
              </w:rPr>
              <w:t>Long-term climate analysis</w:t>
            </w:r>
          </w:p>
          <w:p w14:paraId="606FE3DD" w14:textId="77777777" w:rsidR="007D3588" w:rsidRPr="007D3588" w:rsidRDefault="007D3588" w:rsidP="007D3588">
            <w:pPr>
              <w:numPr>
                <w:ilvl w:val="0"/>
                <w:numId w:val="4"/>
              </w:numPr>
              <w:autoSpaceDE w:val="0"/>
              <w:autoSpaceDN w:val="0"/>
              <w:adjustRightInd w:val="0"/>
              <w:spacing w:line="276" w:lineRule="auto"/>
              <w:jc w:val="both"/>
              <w:rPr>
                <w:rFonts w:ascii="Times New Roman" w:hAnsi="Times New Roman" w:cs="Times New Roman"/>
                <w:kern w:val="0"/>
                <w:sz w:val="24"/>
                <w:szCs w:val="24"/>
                <w:lang w:val="en-GB"/>
              </w:rPr>
            </w:pPr>
            <w:r w:rsidRPr="007D3588">
              <w:rPr>
                <w:rFonts w:ascii="Times New Roman" w:hAnsi="Times New Roman" w:cs="Times New Roman"/>
                <w:kern w:val="0"/>
                <w:sz w:val="24"/>
                <w:szCs w:val="24"/>
                <w:lang w:val="en-GB"/>
              </w:rPr>
              <w:t>Micro-climatic Information</w:t>
            </w:r>
          </w:p>
          <w:p w14:paraId="3F858B39" w14:textId="2EA225F5" w:rsidR="007D3588" w:rsidRPr="007D3588" w:rsidRDefault="007D3588" w:rsidP="007D3588">
            <w:pPr>
              <w:numPr>
                <w:ilvl w:val="0"/>
                <w:numId w:val="4"/>
              </w:numPr>
              <w:autoSpaceDE w:val="0"/>
              <w:autoSpaceDN w:val="0"/>
              <w:adjustRightInd w:val="0"/>
              <w:spacing w:line="276" w:lineRule="auto"/>
              <w:jc w:val="both"/>
              <w:rPr>
                <w:rFonts w:ascii="Times New Roman" w:hAnsi="Times New Roman" w:cs="Times New Roman"/>
                <w:kern w:val="0"/>
                <w:sz w:val="24"/>
                <w:szCs w:val="24"/>
                <w:lang w:val="en-GB"/>
              </w:rPr>
            </w:pPr>
            <w:r w:rsidRPr="007D3588">
              <w:rPr>
                <w:rFonts w:ascii="Times New Roman" w:hAnsi="Times New Roman" w:cs="Times New Roman"/>
                <w:kern w:val="0"/>
                <w:sz w:val="24"/>
                <w:szCs w:val="24"/>
                <w:lang w:val="en-GB"/>
              </w:rPr>
              <w:t>Quarterly Climate Review</w:t>
            </w:r>
            <w:r w:rsidR="00E57021">
              <w:rPr>
                <w:rFonts w:ascii="Times New Roman" w:hAnsi="Times New Roman" w:cs="Times New Roman"/>
                <w:kern w:val="0"/>
                <w:sz w:val="24"/>
                <w:szCs w:val="24"/>
                <w:lang w:val="en-GB"/>
              </w:rPr>
              <w:t>/outlook</w:t>
            </w:r>
          </w:p>
        </w:tc>
      </w:tr>
      <w:tr w:rsidR="00C82D7B" w:rsidRPr="007D3588" w14:paraId="6BBD4B89" w14:textId="77777777" w:rsidTr="00AA4CBA">
        <w:tc>
          <w:tcPr>
            <w:tcW w:w="646" w:type="dxa"/>
            <w:shd w:val="clear" w:color="auto" w:fill="auto"/>
          </w:tcPr>
          <w:p w14:paraId="4A7171D4" w14:textId="1A13D9A5" w:rsidR="00C82D7B" w:rsidRPr="007D3588" w:rsidRDefault="00D81F4F" w:rsidP="007D3588">
            <w:pPr>
              <w:autoSpaceDE w:val="0"/>
              <w:autoSpaceDN w:val="0"/>
              <w:adjustRightInd w:val="0"/>
              <w:spacing w:line="276" w:lineRule="auto"/>
              <w:jc w:val="both"/>
              <w:rPr>
                <w:rFonts w:ascii="Times New Roman" w:hAnsi="Times New Roman" w:cs="Times New Roman"/>
                <w:kern w:val="0"/>
                <w:sz w:val="24"/>
                <w:szCs w:val="24"/>
                <w:lang w:val="en-GB"/>
              </w:rPr>
            </w:pPr>
            <w:r>
              <w:rPr>
                <w:rFonts w:ascii="Times New Roman" w:hAnsi="Times New Roman" w:cs="Times New Roman"/>
                <w:kern w:val="0"/>
                <w:sz w:val="24"/>
                <w:szCs w:val="24"/>
                <w:lang w:val="en-GB"/>
              </w:rPr>
              <w:t>5.</w:t>
            </w:r>
          </w:p>
        </w:tc>
        <w:tc>
          <w:tcPr>
            <w:tcW w:w="4019" w:type="dxa"/>
            <w:shd w:val="clear" w:color="auto" w:fill="auto"/>
          </w:tcPr>
          <w:p w14:paraId="76ECF5D9" w14:textId="37A1C02E" w:rsidR="00D81F4F" w:rsidRPr="00D81F4F" w:rsidRDefault="00D81F4F" w:rsidP="00D81F4F">
            <w:pPr>
              <w:autoSpaceDE w:val="0"/>
              <w:autoSpaceDN w:val="0"/>
              <w:adjustRightInd w:val="0"/>
              <w:spacing w:line="276" w:lineRule="auto"/>
              <w:jc w:val="both"/>
              <w:rPr>
                <w:rFonts w:ascii="Times New Roman" w:hAnsi="Times New Roman" w:cs="Times New Roman"/>
                <w:b/>
                <w:bCs/>
                <w:kern w:val="0"/>
                <w:sz w:val="24"/>
                <w:szCs w:val="24"/>
              </w:rPr>
            </w:pPr>
            <w:r w:rsidRPr="00D81F4F">
              <w:rPr>
                <w:rFonts w:ascii="Times New Roman" w:hAnsi="Times New Roman" w:cs="Times New Roman"/>
                <w:b/>
                <w:bCs/>
                <w:kern w:val="0"/>
                <w:sz w:val="24"/>
                <w:szCs w:val="24"/>
              </w:rPr>
              <w:t>Improved climate</w:t>
            </w:r>
            <w:r>
              <w:rPr>
                <w:rFonts w:ascii="Times New Roman" w:hAnsi="Times New Roman" w:cs="Times New Roman"/>
                <w:b/>
                <w:bCs/>
                <w:kern w:val="0"/>
                <w:sz w:val="24"/>
                <w:szCs w:val="24"/>
              </w:rPr>
              <w:t xml:space="preserve"> </w:t>
            </w:r>
            <w:r w:rsidRPr="00D81F4F">
              <w:rPr>
                <w:rFonts w:ascii="Times New Roman" w:hAnsi="Times New Roman" w:cs="Times New Roman"/>
                <w:b/>
                <w:bCs/>
                <w:kern w:val="0"/>
                <w:sz w:val="24"/>
                <w:szCs w:val="24"/>
              </w:rPr>
              <w:t>early warning</w:t>
            </w:r>
          </w:p>
          <w:p w14:paraId="618EF638" w14:textId="2E4E8004" w:rsidR="001F257A" w:rsidRPr="005C38EA" w:rsidRDefault="001F257A" w:rsidP="001F257A">
            <w:pPr>
              <w:autoSpaceDE w:val="0"/>
              <w:autoSpaceDN w:val="0"/>
              <w:adjustRightInd w:val="0"/>
              <w:spacing w:line="276" w:lineRule="auto"/>
              <w:jc w:val="both"/>
              <w:rPr>
                <w:rFonts w:ascii="Times New Roman" w:hAnsi="Times New Roman" w:cs="Times New Roman"/>
                <w:kern w:val="0"/>
                <w:sz w:val="24"/>
                <w:szCs w:val="24"/>
              </w:rPr>
            </w:pPr>
            <w:r w:rsidRPr="00D81F4F">
              <w:rPr>
                <w:rFonts w:ascii="Times New Roman" w:hAnsi="Times New Roman" w:cs="Times New Roman"/>
                <w:b/>
                <w:bCs/>
                <w:kern w:val="0"/>
                <w:sz w:val="24"/>
                <w:szCs w:val="24"/>
              </w:rPr>
              <w:t>S</w:t>
            </w:r>
            <w:r w:rsidR="00D81F4F" w:rsidRPr="00D81F4F">
              <w:rPr>
                <w:rFonts w:ascii="Times New Roman" w:hAnsi="Times New Roman" w:cs="Times New Roman"/>
                <w:b/>
                <w:bCs/>
                <w:kern w:val="0"/>
                <w:sz w:val="24"/>
                <w:szCs w:val="24"/>
              </w:rPr>
              <w:t>ystems</w:t>
            </w:r>
            <w:r w:rsidR="005C38EA">
              <w:rPr>
                <w:rFonts w:ascii="Times New Roman" w:hAnsi="Times New Roman" w:cs="Times New Roman"/>
                <w:b/>
                <w:bCs/>
                <w:kern w:val="0"/>
                <w:sz w:val="24"/>
                <w:szCs w:val="24"/>
              </w:rPr>
              <w:t xml:space="preserve"> </w:t>
            </w:r>
            <w:r w:rsidR="005C38EA" w:rsidRPr="005C38EA">
              <w:rPr>
                <w:rFonts w:ascii="Times New Roman" w:hAnsi="Times New Roman" w:cs="Times New Roman"/>
                <w:kern w:val="0"/>
                <w:sz w:val="24"/>
                <w:szCs w:val="24"/>
              </w:rPr>
              <w:t>for</w:t>
            </w:r>
            <w:r w:rsidRPr="005C38EA">
              <w:rPr>
                <w:rFonts w:ascii="Times New Roman" w:hAnsi="Times New Roman" w:cs="Times New Roman"/>
                <w:kern w:val="0"/>
                <w:sz w:val="24"/>
                <w:szCs w:val="24"/>
              </w:rPr>
              <w:t xml:space="preserve"> Disaster risk</w:t>
            </w:r>
          </w:p>
          <w:p w14:paraId="7D28B0F2" w14:textId="6E8A0B68" w:rsidR="00C82D7B" w:rsidRPr="007D3588" w:rsidRDefault="005C38EA" w:rsidP="001F257A">
            <w:pPr>
              <w:autoSpaceDE w:val="0"/>
              <w:autoSpaceDN w:val="0"/>
              <w:adjustRightInd w:val="0"/>
              <w:spacing w:line="276" w:lineRule="auto"/>
              <w:jc w:val="both"/>
              <w:rPr>
                <w:rFonts w:ascii="Times New Roman" w:hAnsi="Times New Roman" w:cs="Times New Roman"/>
                <w:b/>
                <w:bCs/>
                <w:kern w:val="0"/>
                <w:sz w:val="24"/>
                <w:szCs w:val="24"/>
                <w:lang w:val="en-GB"/>
              </w:rPr>
            </w:pPr>
            <w:r w:rsidRPr="005C38EA">
              <w:rPr>
                <w:rFonts w:ascii="Times New Roman" w:hAnsi="Times New Roman" w:cs="Times New Roman"/>
                <w:kern w:val="0"/>
                <w:sz w:val="24"/>
                <w:szCs w:val="24"/>
              </w:rPr>
              <w:t>R</w:t>
            </w:r>
            <w:r w:rsidR="001F257A" w:rsidRPr="005C38EA">
              <w:rPr>
                <w:rFonts w:ascii="Times New Roman" w:hAnsi="Times New Roman" w:cs="Times New Roman"/>
                <w:kern w:val="0"/>
                <w:sz w:val="24"/>
                <w:szCs w:val="24"/>
              </w:rPr>
              <w:t>eduction</w:t>
            </w:r>
            <w:r>
              <w:rPr>
                <w:rFonts w:ascii="Times New Roman" w:hAnsi="Times New Roman" w:cs="Times New Roman"/>
                <w:kern w:val="0"/>
                <w:sz w:val="24"/>
                <w:szCs w:val="24"/>
              </w:rPr>
              <w:t>.</w:t>
            </w:r>
          </w:p>
        </w:tc>
        <w:tc>
          <w:tcPr>
            <w:tcW w:w="3858" w:type="dxa"/>
            <w:shd w:val="clear" w:color="auto" w:fill="auto"/>
          </w:tcPr>
          <w:p w14:paraId="1702BEA5" w14:textId="77777777" w:rsidR="00C82D7B" w:rsidRDefault="00D81F4F" w:rsidP="007D3588">
            <w:pPr>
              <w:numPr>
                <w:ilvl w:val="0"/>
                <w:numId w:val="4"/>
              </w:numPr>
              <w:autoSpaceDE w:val="0"/>
              <w:autoSpaceDN w:val="0"/>
              <w:adjustRightInd w:val="0"/>
              <w:spacing w:line="276" w:lineRule="auto"/>
              <w:jc w:val="both"/>
              <w:rPr>
                <w:rFonts w:ascii="Times New Roman" w:hAnsi="Times New Roman" w:cs="Times New Roman"/>
                <w:kern w:val="0"/>
                <w:sz w:val="24"/>
                <w:szCs w:val="24"/>
                <w:lang w:val="en-GB"/>
              </w:rPr>
            </w:pPr>
            <w:r>
              <w:rPr>
                <w:rFonts w:ascii="Times New Roman" w:hAnsi="Times New Roman" w:cs="Times New Roman"/>
                <w:kern w:val="0"/>
                <w:sz w:val="24"/>
                <w:szCs w:val="24"/>
                <w:lang w:val="en-GB"/>
              </w:rPr>
              <w:t>Stor</w:t>
            </w:r>
            <w:r w:rsidR="009C0210">
              <w:rPr>
                <w:rFonts w:ascii="Times New Roman" w:hAnsi="Times New Roman" w:cs="Times New Roman"/>
                <w:kern w:val="0"/>
                <w:sz w:val="24"/>
                <w:szCs w:val="24"/>
                <w:lang w:val="en-GB"/>
              </w:rPr>
              <w:t>ms, floods, and drought early warning products &amp; services</w:t>
            </w:r>
            <w:r w:rsidR="00C97881">
              <w:rPr>
                <w:rFonts w:ascii="Times New Roman" w:hAnsi="Times New Roman" w:cs="Times New Roman"/>
                <w:kern w:val="0"/>
                <w:sz w:val="24"/>
                <w:szCs w:val="24"/>
                <w:lang w:val="en-GB"/>
              </w:rPr>
              <w:t>.</w:t>
            </w:r>
          </w:p>
          <w:p w14:paraId="727886E0" w14:textId="77777777" w:rsidR="00C97881" w:rsidRDefault="000A2917" w:rsidP="007D3588">
            <w:pPr>
              <w:numPr>
                <w:ilvl w:val="0"/>
                <w:numId w:val="4"/>
              </w:numPr>
              <w:autoSpaceDE w:val="0"/>
              <w:autoSpaceDN w:val="0"/>
              <w:adjustRightInd w:val="0"/>
              <w:spacing w:line="276" w:lineRule="auto"/>
              <w:jc w:val="both"/>
              <w:rPr>
                <w:rFonts w:ascii="Times New Roman" w:hAnsi="Times New Roman" w:cs="Times New Roman"/>
                <w:kern w:val="0"/>
                <w:sz w:val="24"/>
                <w:szCs w:val="24"/>
                <w:lang w:val="en-GB"/>
              </w:rPr>
            </w:pPr>
            <w:r w:rsidRPr="000A2917">
              <w:rPr>
                <w:rFonts w:ascii="Times New Roman" w:hAnsi="Times New Roman" w:cs="Times New Roman"/>
                <w:kern w:val="0"/>
                <w:sz w:val="24"/>
                <w:szCs w:val="24"/>
                <w:lang w:val="en-GB"/>
              </w:rPr>
              <w:t>Strengthen capacity to anticipate disasters and impacts on internal migration and security.</w:t>
            </w:r>
          </w:p>
          <w:p w14:paraId="2B77092E" w14:textId="77777777" w:rsidR="000A2917" w:rsidRDefault="000A2917" w:rsidP="007D3588">
            <w:pPr>
              <w:numPr>
                <w:ilvl w:val="0"/>
                <w:numId w:val="4"/>
              </w:numPr>
              <w:autoSpaceDE w:val="0"/>
              <w:autoSpaceDN w:val="0"/>
              <w:adjustRightInd w:val="0"/>
              <w:spacing w:line="276" w:lineRule="auto"/>
              <w:jc w:val="both"/>
              <w:rPr>
                <w:rFonts w:ascii="Times New Roman" w:hAnsi="Times New Roman" w:cs="Times New Roman"/>
                <w:kern w:val="0"/>
                <w:sz w:val="24"/>
                <w:szCs w:val="24"/>
                <w:lang w:val="en-GB"/>
              </w:rPr>
            </w:pPr>
            <w:r w:rsidRPr="000A2917">
              <w:rPr>
                <w:rFonts w:ascii="Times New Roman" w:hAnsi="Times New Roman" w:cs="Times New Roman"/>
                <w:kern w:val="0"/>
                <w:sz w:val="24"/>
                <w:szCs w:val="24"/>
                <w:lang w:val="en-GB"/>
              </w:rPr>
              <w:t>Strengthen capacity to respond through information and awareness, training, equipment, plans and scenarios, and communication</w:t>
            </w:r>
          </w:p>
          <w:p w14:paraId="50EDED2F" w14:textId="77777777" w:rsidR="000A2917" w:rsidRDefault="000A2917" w:rsidP="007D3588">
            <w:pPr>
              <w:numPr>
                <w:ilvl w:val="0"/>
                <w:numId w:val="4"/>
              </w:numPr>
              <w:autoSpaceDE w:val="0"/>
              <w:autoSpaceDN w:val="0"/>
              <w:adjustRightInd w:val="0"/>
              <w:spacing w:line="276" w:lineRule="auto"/>
              <w:jc w:val="both"/>
              <w:rPr>
                <w:rFonts w:ascii="Times New Roman" w:hAnsi="Times New Roman" w:cs="Times New Roman"/>
                <w:kern w:val="0"/>
                <w:sz w:val="24"/>
                <w:szCs w:val="24"/>
                <w:lang w:val="en-GB"/>
              </w:rPr>
            </w:pPr>
            <w:r w:rsidRPr="000A2917">
              <w:rPr>
                <w:rFonts w:ascii="Times New Roman" w:hAnsi="Times New Roman" w:cs="Times New Roman"/>
                <w:kern w:val="0"/>
                <w:sz w:val="24"/>
                <w:szCs w:val="24"/>
                <w:lang w:val="en-GB"/>
              </w:rPr>
              <w:t xml:space="preserve">Strengthen individual and community-based emergency preparedness and response capacity in </w:t>
            </w:r>
            <w:r>
              <w:rPr>
                <w:rFonts w:ascii="Times New Roman" w:hAnsi="Times New Roman" w:cs="Times New Roman"/>
                <w:kern w:val="0"/>
                <w:sz w:val="24"/>
                <w:szCs w:val="24"/>
                <w:lang w:val="en-GB"/>
              </w:rPr>
              <w:t>high-risk</w:t>
            </w:r>
            <w:r w:rsidRPr="000A2917">
              <w:rPr>
                <w:rFonts w:ascii="Times New Roman" w:hAnsi="Times New Roman" w:cs="Times New Roman"/>
                <w:kern w:val="0"/>
                <w:sz w:val="24"/>
                <w:szCs w:val="24"/>
                <w:lang w:val="en-GB"/>
              </w:rPr>
              <w:t xml:space="preserve"> areas.</w:t>
            </w:r>
          </w:p>
          <w:p w14:paraId="1D193970" w14:textId="4930605F" w:rsidR="00652137" w:rsidRPr="007D3588" w:rsidRDefault="00652137" w:rsidP="007D3588">
            <w:pPr>
              <w:numPr>
                <w:ilvl w:val="0"/>
                <w:numId w:val="4"/>
              </w:numPr>
              <w:autoSpaceDE w:val="0"/>
              <w:autoSpaceDN w:val="0"/>
              <w:adjustRightInd w:val="0"/>
              <w:spacing w:line="276" w:lineRule="auto"/>
              <w:jc w:val="both"/>
              <w:rPr>
                <w:rFonts w:ascii="Times New Roman" w:hAnsi="Times New Roman" w:cs="Times New Roman"/>
                <w:kern w:val="0"/>
                <w:sz w:val="24"/>
                <w:szCs w:val="24"/>
                <w:lang w:val="en-GB"/>
              </w:rPr>
            </w:pPr>
            <w:r w:rsidRPr="00652137">
              <w:rPr>
                <w:rFonts w:ascii="Times New Roman" w:hAnsi="Times New Roman" w:cs="Times New Roman"/>
                <w:kern w:val="0"/>
                <w:sz w:val="24"/>
                <w:szCs w:val="24"/>
                <w:lang w:val="en-GB"/>
              </w:rPr>
              <w:t>Develop a replicable approach/model that uses radio to diffuse climate change adaptation approaches and information and to gather feedback on adaptation actions focused on livelihoods.</w:t>
            </w:r>
          </w:p>
        </w:tc>
      </w:tr>
      <w:tr w:rsidR="009C0210" w:rsidRPr="007D3588" w14:paraId="2C42D3A9" w14:textId="77777777" w:rsidTr="00AA4CBA">
        <w:tc>
          <w:tcPr>
            <w:tcW w:w="646" w:type="dxa"/>
            <w:shd w:val="clear" w:color="auto" w:fill="auto"/>
          </w:tcPr>
          <w:p w14:paraId="752537C1" w14:textId="460034C9" w:rsidR="009C0210" w:rsidRDefault="009C0210" w:rsidP="007D3588">
            <w:pPr>
              <w:autoSpaceDE w:val="0"/>
              <w:autoSpaceDN w:val="0"/>
              <w:adjustRightInd w:val="0"/>
              <w:spacing w:line="276" w:lineRule="auto"/>
              <w:jc w:val="both"/>
              <w:rPr>
                <w:rFonts w:ascii="Times New Roman" w:hAnsi="Times New Roman" w:cs="Times New Roman"/>
                <w:kern w:val="0"/>
                <w:sz w:val="24"/>
                <w:szCs w:val="24"/>
                <w:lang w:val="en-GB"/>
              </w:rPr>
            </w:pPr>
            <w:r>
              <w:rPr>
                <w:rFonts w:ascii="Times New Roman" w:hAnsi="Times New Roman" w:cs="Times New Roman"/>
                <w:kern w:val="0"/>
                <w:sz w:val="24"/>
                <w:szCs w:val="24"/>
                <w:lang w:val="en-GB"/>
              </w:rPr>
              <w:t>6.</w:t>
            </w:r>
          </w:p>
        </w:tc>
        <w:tc>
          <w:tcPr>
            <w:tcW w:w="4019" w:type="dxa"/>
            <w:shd w:val="clear" w:color="auto" w:fill="auto"/>
          </w:tcPr>
          <w:p w14:paraId="2FD8F002" w14:textId="77777777" w:rsidR="009C0210" w:rsidRPr="00D81F4F" w:rsidRDefault="009C0210" w:rsidP="00D81F4F">
            <w:pPr>
              <w:autoSpaceDE w:val="0"/>
              <w:autoSpaceDN w:val="0"/>
              <w:adjustRightInd w:val="0"/>
              <w:spacing w:line="276" w:lineRule="auto"/>
              <w:jc w:val="both"/>
              <w:rPr>
                <w:rFonts w:ascii="Times New Roman" w:hAnsi="Times New Roman" w:cs="Times New Roman"/>
                <w:b/>
                <w:bCs/>
                <w:kern w:val="0"/>
                <w:sz w:val="24"/>
                <w:szCs w:val="24"/>
              </w:rPr>
            </w:pPr>
          </w:p>
        </w:tc>
        <w:tc>
          <w:tcPr>
            <w:tcW w:w="3858" w:type="dxa"/>
            <w:shd w:val="clear" w:color="auto" w:fill="auto"/>
          </w:tcPr>
          <w:p w14:paraId="307C512C" w14:textId="77777777" w:rsidR="009C0210" w:rsidRDefault="009C0210" w:rsidP="007D3588">
            <w:pPr>
              <w:numPr>
                <w:ilvl w:val="0"/>
                <w:numId w:val="4"/>
              </w:numPr>
              <w:autoSpaceDE w:val="0"/>
              <w:autoSpaceDN w:val="0"/>
              <w:adjustRightInd w:val="0"/>
              <w:spacing w:line="276" w:lineRule="auto"/>
              <w:jc w:val="both"/>
              <w:rPr>
                <w:rFonts w:ascii="Times New Roman" w:hAnsi="Times New Roman" w:cs="Times New Roman"/>
                <w:kern w:val="0"/>
                <w:sz w:val="24"/>
                <w:szCs w:val="24"/>
                <w:lang w:val="en-GB"/>
              </w:rPr>
            </w:pPr>
          </w:p>
        </w:tc>
      </w:tr>
    </w:tbl>
    <w:p w14:paraId="18999995" w14:textId="77777777" w:rsidR="00762980" w:rsidRDefault="00762980" w:rsidP="00012C4C">
      <w:pPr>
        <w:autoSpaceDE w:val="0"/>
        <w:autoSpaceDN w:val="0"/>
        <w:adjustRightInd w:val="0"/>
        <w:spacing w:after="0" w:line="276" w:lineRule="auto"/>
        <w:jc w:val="both"/>
        <w:rPr>
          <w:rFonts w:ascii="Times New Roman" w:hAnsi="Times New Roman" w:cs="Times New Roman"/>
          <w:b/>
          <w:kern w:val="0"/>
          <w:sz w:val="24"/>
          <w:szCs w:val="24"/>
          <w:lang w:val="en-US"/>
        </w:rPr>
      </w:pPr>
    </w:p>
    <w:p w14:paraId="3A406E5D" w14:textId="77777777" w:rsidR="0076771F" w:rsidRDefault="0076771F" w:rsidP="00012C4C">
      <w:pPr>
        <w:autoSpaceDE w:val="0"/>
        <w:autoSpaceDN w:val="0"/>
        <w:adjustRightInd w:val="0"/>
        <w:spacing w:after="0" w:line="276" w:lineRule="auto"/>
        <w:jc w:val="both"/>
        <w:rPr>
          <w:rFonts w:ascii="Times New Roman" w:hAnsi="Times New Roman" w:cs="Times New Roman"/>
          <w:b/>
          <w:kern w:val="0"/>
          <w:sz w:val="24"/>
          <w:szCs w:val="24"/>
          <w:lang w:val="en-US"/>
        </w:rPr>
      </w:pPr>
    </w:p>
    <w:p w14:paraId="56348E5E" w14:textId="77777777" w:rsidR="00A62CCC" w:rsidRDefault="00A62CCC" w:rsidP="00A62CCC">
      <w:pPr>
        <w:autoSpaceDE w:val="0"/>
        <w:autoSpaceDN w:val="0"/>
        <w:adjustRightInd w:val="0"/>
        <w:spacing w:after="0" w:line="276" w:lineRule="auto"/>
        <w:jc w:val="both"/>
        <w:rPr>
          <w:rFonts w:ascii="Times New Roman" w:hAnsi="Times New Roman" w:cs="Times New Roman"/>
          <w:b/>
          <w:kern w:val="0"/>
          <w:sz w:val="24"/>
          <w:szCs w:val="24"/>
          <w:lang w:val="en-GB"/>
        </w:rPr>
      </w:pPr>
    </w:p>
    <w:p w14:paraId="47179EB5" w14:textId="7536E678" w:rsidR="00A62CCC" w:rsidRPr="00A62CCC" w:rsidRDefault="00A62CCC" w:rsidP="00A62CCC">
      <w:pPr>
        <w:autoSpaceDE w:val="0"/>
        <w:autoSpaceDN w:val="0"/>
        <w:adjustRightInd w:val="0"/>
        <w:spacing w:after="0" w:line="276" w:lineRule="auto"/>
        <w:jc w:val="both"/>
        <w:rPr>
          <w:rFonts w:ascii="Times New Roman" w:hAnsi="Times New Roman" w:cs="Times New Roman"/>
          <w:b/>
          <w:kern w:val="0"/>
          <w:sz w:val="24"/>
          <w:szCs w:val="24"/>
          <w:lang w:val="en-GB"/>
        </w:rPr>
      </w:pPr>
      <w:r>
        <w:rPr>
          <w:rFonts w:ascii="Times New Roman" w:hAnsi="Times New Roman" w:cs="Times New Roman"/>
          <w:b/>
          <w:kern w:val="0"/>
          <w:sz w:val="24"/>
          <w:szCs w:val="24"/>
          <w:lang w:val="en-GB"/>
        </w:rPr>
        <w:lastRenderedPageBreak/>
        <w:t>ACMAD/PAFO COLLABORATION</w:t>
      </w:r>
    </w:p>
    <w:p w14:paraId="7C522219" w14:textId="293EE38A" w:rsidR="00A62CCC" w:rsidRPr="00A62CCC" w:rsidRDefault="00A62CCC" w:rsidP="00A62CCC">
      <w:pPr>
        <w:autoSpaceDE w:val="0"/>
        <w:autoSpaceDN w:val="0"/>
        <w:adjustRightInd w:val="0"/>
        <w:spacing w:after="0" w:line="276" w:lineRule="auto"/>
        <w:jc w:val="both"/>
        <w:rPr>
          <w:rFonts w:ascii="Times New Roman" w:hAnsi="Times New Roman" w:cs="Times New Roman"/>
          <w:bCs/>
          <w:iCs/>
          <w:kern w:val="0"/>
          <w:sz w:val="24"/>
          <w:szCs w:val="24"/>
          <w:lang w:val="en-GB"/>
        </w:rPr>
      </w:pPr>
      <w:r w:rsidRPr="00A62CCC">
        <w:rPr>
          <w:rFonts w:ascii="Times New Roman" w:hAnsi="Times New Roman" w:cs="Times New Roman"/>
          <w:kern w:val="0"/>
          <w:sz w:val="24"/>
          <w:szCs w:val="24"/>
          <w:lang w:val="en-GB"/>
        </w:rPr>
        <w:t>Th</w:t>
      </w:r>
      <w:r>
        <w:rPr>
          <w:rFonts w:ascii="Times New Roman" w:hAnsi="Times New Roman" w:cs="Times New Roman"/>
          <w:kern w:val="0"/>
          <w:sz w:val="24"/>
          <w:szCs w:val="24"/>
          <w:lang w:val="en-GB"/>
        </w:rPr>
        <w:t xml:space="preserve">e main aim of the collaboration is </w:t>
      </w:r>
      <w:r w:rsidRPr="00A62CCC">
        <w:rPr>
          <w:rFonts w:ascii="Times New Roman" w:hAnsi="Times New Roman" w:cs="Times New Roman"/>
          <w:b/>
          <w:bCs/>
          <w:i/>
          <w:iCs/>
          <w:kern w:val="0"/>
          <w:sz w:val="24"/>
          <w:szCs w:val="24"/>
          <w:lang w:val="en-GB"/>
        </w:rPr>
        <w:t>‘to promote climate-proofing farming systems through climate-smart actions for sustainable agriculture and economic development in Africa’</w:t>
      </w:r>
      <w:r w:rsidRPr="00A62CCC">
        <w:rPr>
          <w:rFonts w:ascii="Times New Roman" w:hAnsi="Times New Roman" w:cs="Times New Roman"/>
          <w:bCs/>
          <w:iCs/>
          <w:kern w:val="0"/>
          <w:sz w:val="24"/>
          <w:szCs w:val="24"/>
          <w:lang w:val="en-GB"/>
        </w:rPr>
        <w:t>.</w:t>
      </w:r>
      <w:r>
        <w:rPr>
          <w:rFonts w:ascii="Times New Roman" w:hAnsi="Times New Roman" w:cs="Times New Roman"/>
          <w:bCs/>
          <w:iCs/>
          <w:kern w:val="0"/>
          <w:sz w:val="24"/>
          <w:szCs w:val="24"/>
          <w:lang w:val="en-GB"/>
        </w:rPr>
        <w:t xml:space="preserve"> </w:t>
      </w:r>
      <w:r w:rsidRPr="00A62CCC">
        <w:rPr>
          <w:rFonts w:ascii="Times New Roman" w:hAnsi="Times New Roman" w:cs="Times New Roman"/>
          <w:bCs/>
          <w:kern w:val="0"/>
          <w:sz w:val="24"/>
          <w:szCs w:val="24"/>
          <w:lang w:val="en-GB"/>
        </w:rPr>
        <w:t>The overall objective of this collaboration between ACMAD and PAFO is to boost the capacity of the parties to provide relevant tools that will promote sustainable development of agriculture towards the delivery of products and services in support of farming, farming systems</w:t>
      </w:r>
      <w:r>
        <w:rPr>
          <w:rFonts w:ascii="Times New Roman" w:hAnsi="Times New Roman" w:cs="Times New Roman"/>
          <w:bCs/>
          <w:kern w:val="0"/>
          <w:sz w:val="24"/>
          <w:szCs w:val="24"/>
          <w:lang w:val="en-GB"/>
        </w:rPr>
        <w:t xml:space="preserve"> </w:t>
      </w:r>
      <w:r w:rsidRPr="00A62CCC">
        <w:rPr>
          <w:rFonts w:ascii="Times New Roman" w:hAnsi="Times New Roman" w:cs="Times New Roman"/>
          <w:bCs/>
          <w:kern w:val="0"/>
          <w:sz w:val="24"/>
          <w:szCs w:val="24"/>
          <w:lang w:val="en-GB"/>
        </w:rPr>
        <w:t>research, and other agricultural activities.</w:t>
      </w:r>
    </w:p>
    <w:p w14:paraId="75F30CFE" w14:textId="77777777" w:rsidR="00A62CCC" w:rsidRPr="00A62CCC" w:rsidRDefault="00A62CCC" w:rsidP="00A62CCC">
      <w:pPr>
        <w:autoSpaceDE w:val="0"/>
        <w:autoSpaceDN w:val="0"/>
        <w:adjustRightInd w:val="0"/>
        <w:spacing w:after="0" w:line="276" w:lineRule="auto"/>
        <w:jc w:val="both"/>
        <w:rPr>
          <w:rFonts w:ascii="Times New Roman" w:hAnsi="Times New Roman" w:cs="Times New Roman"/>
          <w:bCs/>
          <w:kern w:val="0"/>
          <w:sz w:val="24"/>
          <w:szCs w:val="24"/>
          <w:lang w:val="en-GB"/>
        </w:rPr>
      </w:pPr>
    </w:p>
    <w:p w14:paraId="37D44B48" w14:textId="77777777" w:rsidR="00A62CCC" w:rsidRDefault="00A62CCC" w:rsidP="00A62CCC">
      <w:pPr>
        <w:autoSpaceDE w:val="0"/>
        <w:autoSpaceDN w:val="0"/>
        <w:adjustRightInd w:val="0"/>
        <w:spacing w:after="0" w:line="276" w:lineRule="auto"/>
        <w:ind w:left="1080"/>
        <w:jc w:val="both"/>
        <w:rPr>
          <w:rFonts w:ascii="Times New Roman" w:hAnsi="Times New Roman" w:cs="Times New Roman"/>
          <w:bCs/>
          <w:kern w:val="0"/>
          <w:sz w:val="24"/>
          <w:szCs w:val="24"/>
          <w:lang w:val="en-GB"/>
        </w:rPr>
      </w:pPr>
      <w:r w:rsidRPr="00A62CCC">
        <w:rPr>
          <w:rFonts w:ascii="Times New Roman" w:hAnsi="Times New Roman" w:cs="Times New Roman"/>
          <w:bCs/>
          <w:kern w:val="0"/>
          <w:sz w:val="24"/>
          <w:szCs w:val="24"/>
          <w:lang w:val="en-GB"/>
        </w:rPr>
        <w:t xml:space="preserve">In pursuance of this collaboration, the parties agree </w:t>
      </w:r>
    </w:p>
    <w:p w14:paraId="08466C7B" w14:textId="214A3B5E" w:rsidR="00A62CCC" w:rsidRPr="00A62CCC" w:rsidRDefault="00A62CCC" w:rsidP="00A62CCC">
      <w:pPr>
        <w:numPr>
          <w:ilvl w:val="0"/>
          <w:numId w:val="6"/>
        </w:numPr>
        <w:autoSpaceDE w:val="0"/>
        <w:autoSpaceDN w:val="0"/>
        <w:adjustRightInd w:val="0"/>
        <w:spacing w:after="0" w:line="276" w:lineRule="auto"/>
        <w:jc w:val="both"/>
        <w:rPr>
          <w:rFonts w:ascii="Times New Roman" w:hAnsi="Times New Roman" w:cs="Times New Roman"/>
          <w:bCs/>
          <w:kern w:val="0"/>
          <w:sz w:val="24"/>
          <w:szCs w:val="24"/>
          <w:lang w:val="en-GB"/>
        </w:rPr>
      </w:pPr>
      <w:r w:rsidRPr="00A62CCC">
        <w:rPr>
          <w:rFonts w:ascii="Times New Roman" w:hAnsi="Times New Roman" w:cs="Times New Roman"/>
          <w:bCs/>
          <w:kern w:val="0"/>
          <w:sz w:val="24"/>
          <w:szCs w:val="24"/>
          <w:lang w:val="en-GB"/>
        </w:rPr>
        <w:t xml:space="preserve">to disseminate timely </w:t>
      </w:r>
      <w:proofErr w:type="spellStart"/>
      <w:r w:rsidRPr="00A62CCC">
        <w:rPr>
          <w:rFonts w:ascii="Times New Roman" w:hAnsi="Times New Roman" w:cs="Times New Roman"/>
          <w:bCs/>
          <w:kern w:val="0"/>
          <w:sz w:val="24"/>
          <w:szCs w:val="24"/>
          <w:lang w:val="en-GB"/>
        </w:rPr>
        <w:t>agro</w:t>
      </w:r>
      <w:proofErr w:type="spellEnd"/>
      <w:r w:rsidRPr="00A62CCC">
        <w:rPr>
          <w:rFonts w:ascii="Times New Roman" w:hAnsi="Times New Roman" w:cs="Times New Roman"/>
          <w:bCs/>
          <w:kern w:val="0"/>
          <w:sz w:val="24"/>
          <w:szCs w:val="24"/>
          <w:lang w:val="en-GB"/>
        </w:rPr>
        <w:t>-meteorological information to African farmers.</w:t>
      </w:r>
    </w:p>
    <w:p w14:paraId="10BC5612" w14:textId="77777777" w:rsidR="00A62CCC" w:rsidRPr="00A62CCC" w:rsidRDefault="00A62CCC" w:rsidP="00A62CCC">
      <w:pPr>
        <w:autoSpaceDE w:val="0"/>
        <w:autoSpaceDN w:val="0"/>
        <w:adjustRightInd w:val="0"/>
        <w:spacing w:after="0" w:line="276" w:lineRule="auto"/>
        <w:jc w:val="both"/>
        <w:rPr>
          <w:rFonts w:ascii="Times New Roman" w:hAnsi="Times New Roman" w:cs="Times New Roman"/>
          <w:bCs/>
          <w:kern w:val="0"/>
          <w:sz w:val="24"/>
          <w:szCs w:val="24"/>
          <w:lang w:val="en-GB"/>
        </w:rPr>
      </w:pPr>
    </w:p>
    <w:p w14:paraId="243EAA89" w14:textId="4B5BF170" w:rsidR="00A62CCC" w:rsidRPr="00A62CCC" w:rsidRDefault="00A62CCC" w:rsidP="00A62CCC">
      <w:pPr>
        <w:numPr>
          <w:ilvl w:val="0"/>
          <w:numId w:val="6"/>
        </w:numPr>
        <w:autoSpaceDE w:val="0"/>
        <w:autoSpaceDN w:val="0"/>
        <w:adjustRightInd w:val="0"/>
        <w:spacing w:after="0" w:line="276" w:lineRule="auto"/>
        <w:jc w:val="both"/>
        <w:rPr>
          <w:rFonts w:ascii="Times New Roman" w:hAnsi="Times New Roman" w:cs="Times New Roman"/>
          <w:bCs/>
          <w:kern w:val="0"/>
          <w:sz w:val="24"/>
          <w:szCs w:val="24"/>
          <w:lang w:val="en-GB"/>
        </w:rPr>
      </w:pPr>
      <w:r>
        <w:rPr>
          <w:rFonts w:ascii="Times New Roman" w:hAnsi="Times New Roman" w:cs="Times New Roman"/>
          <w:bCs/>
          <w:kern w:val="0"/>
          <w:sz w:val="24"/>
          <w:szCs w:val="24"/>
          <w:lang w:val="en-GB"/>
        </w:rPr>
        <w:t>I</w:t>
      </w:r>
      <w:r w:rsidRPr="00A62CCC">
        <w:rPr>
          <w:rFonts w:ascii="Times New Roman" w:hAnsi="Times New Roman" w:cs="Times New Roman"/>
          <w:bCs/>
          <w:kern w:val="0"/>
          <w:sz w:val="24"/>
          <w:szCs w:val="24"/>
          <w:lang w:val="en-GB"/>
        </w:rPr>
        <w:t xml:space="preserve">mprove the operationality of the agriculture and food security User Interface Platform (UIP) and associated Roving Seminars for rural farmers through PAFO’s facilitation of the necessary feedback from such activities for more effective application of </w:t>
      </w:r>
      <w:r w:rsidRPr="00A62CCC">
        <w:rPr>
          <w:rFonts w:ascii="Times New Roman" w:hAnsi="Times New Roman" w:cs="Times New Roman"/>
          <w:bCs/>
          <w:kern w:val="0"/>
          <w:sz w:val="24"/>
          <w:szCs w:val="24"/>
          <w:lang w:val="en-GB"/>
        </w:rPr>
        <w:tab/>
        <w:t>ACMAD’s weather and climate information towards improved agricultural production and food security in Africa.</w:t>
      </w:r>
    </w:p>
    <w:p w14:paraId="132113E0" w14:textId="77777777" w:rsidR="00A62CCC" w:rsidRDefault="00A62CCC" w:rsidP="00A62CCC">
      <w:pPr>
        <w:autoSpaceDE w:val="0"/>
        <w:autoSpaceDN w:val="0"/>
        <w:adjustRightInd w:val="0"/>
        <w:spacing w:after="0" w:line="276" w:lineRule="auto"/>
        <w:jc w:val="both"/>
        <w:rPr>
          <w:rFonts w:ascii="Times New Roman" w:hAnsi="Times New Roman" w:cs="Times New Roman"/>
          <w:bCs/>
          <w:kern w:val="0"/>
          <w:sz w:val="24"/>
          <w:szCs w:val="24"/>
          <w:lang w:val="en-GB"/>
        </w:rPr>
      </w:pPr>
    </w:p>
    <w:p w14:paraId="32344B43" w14:textId="22D1C796" w:rsidR="00D82EAC" w:rsidRPr="00D82EAC" w:rsidRDefault="00D82EAC" w:rsidP="00A62CCC">
      <w:pPr>
        <w:autoSpaceDE w:val="0"/>
        <w:autoSpaceDN w:val="0"/>
        <w:adjustRightInd w:val="0"/>
        <w:spacing w:after="0" w:line="276" w:lineRule="auto"/>
        <w:jc w:val="both"/>
        <w:rPr>
          <w:rFonts w:ascii="Times New Roman" w:hAnsi="Times New Roman" w:cs="Times New Roman"/>
          <w:b/>
          <w:kern w:val="0"/>
          <w:sz w:val="24"/>
          <w:szCs w:val="24"/>
          <w:lang w:val="en-GB"/>
        </w:rPr>
      </w:pPr>
      <w:r w:rsidRPr="00D82EAC">
        <w:rPr>
          <w:rFonts w:ascii="Times New Roman" w:hAnsi="Times New Roman" w:cs="Times New Roman"/>
          <w:b/>
          <w:kern w:val="0"/>
          <w:sz w:val="24"/>
          <w:szCs w:val="24"/>
          <w:lang w:val="en-GB"/>
        </w:rPr>
        <w:t>Joint Planned Activities:</w:t>
      </w:r>
    </w:p>
    <w:p w14:paraId="29606EE8" w14:textId="6570BE56" w:rsidR="00D82EAC" w:rsidRPr="00D82EAC" w:rsidRDefault="00D82EAC" w:rsidP="00D82EAC">
      <w:pPr>
        <w:autoSpaceDE w:val="0"/>
        <w:autoSpaceDN w:val="0"/>
        <w:adjustRightInd w:val="0"/>
        <w:spacing w:after="0" w:line="276" w:lineRule="auto"/>
        <w:jc w:val="both"/>
        <w:rPr>
          <w:rFonts w:ascii="Times New Roman" w:hAnsi="Times New Roman" w:cs="Times New Roman"/>
          <w:bCs/>
          <w:kern w:val="0"/>
          <w:sz w:val="24"/>
          <w:szCs w:val="24"/>
          <w:lang w:val="en-GB"/>
        </w:rPr>
      </w:pPr>
      <w:r w:rsidRPr="00D82EAC">
        <w:rPr>
          <w:rFonts w:ascii="Times New Roman" w:hAnsi="Times New Roman" w:cs="Times New Roman"/>
          <w:bCs/>
          <w:kern w:val="0"/>
          <w:sz w:val="24"/>
          <w:szCs w:val="24"/>
          <w:lang w:val="en-GB"/>
        </w:rPr>
        <w:t xml:space="preserve">The African Centre of Meteorological Applications for Development (ACMAD) and Pan African Farmers Federation Organization (PAFO) </w:t>
      </w:r>
      <w:r>
        <w:rPr>
          <w:rFonts w:ascii="Times New Roman" w:hAnsi="Times New Roman" w:cs="Times New Roman"/>
          <w:bCs/>
          <w:kern w:val="0"/>
          <w:sz w:val="24"/>
          <w:szCs w:val="24"/>
          <w:lang w:val="en-GB"/>
        </w:rPr>
        <w:t>undertake</w:t>
      </w:r>
      <w:r w:rsidRPr="00D82EAC">
        <w:rPr>
          <w:rFonts w:ascii="Times New Roman" w:hAnsi="Times New Roman" w:cs="Times New Roman"/>
          <w:bCs/>
          <w:kern w:val="0"/>
          <w:sz w:val="24"/>
          <w:szCs w:val="24"/>
          <w:lang w:val="en-GB"/>
        </w:rPr>
        <w:t xml:space="preserve"> to</w:t>
      </w:r>
      <w:r>
        <w:rPr>
          <w:rFonts w:ascii="Times New Roman" w:hAnsi="Times New Roman" w:cs="Times New Roman"/>
          <w:bCs/>
          <w:kern w:val="0"/>
          <w:sz w:val="24"/>
          <w:szCs w:val="24"/>
          <w:lang w:val="en-GB"/>
        </w:rPr>
        <w:t xml:space="preserve"> </w:t>
      </w:r>
      <w:proofErr w:type="gramStart"/>
      <w:r>
        <w:rPr>
          <w:rFonts w:ascii="Times New Roman" w:hAnsi="Times New Roman" w:cs="Times New Roman"/>
          <w:bCs/>
          <w:kern w:val="0"/>
          <w:sz w:val="24"/>
          <w:szCs w:val="24"/>
          <w:lang w:val="en-GB"/>
        </w:rPr>
        <w:t xml:space="preserve">jointly </w:t>
      </w:r>
      <w:r w:rsidRPr="00D82EAC">
        <w:rPr>
          <w:rFonts w:ascii="Times New Roman" w:hAnsi="Times New Roman" w:cs="Times New Roman"/>
          <w:bCs/>
          <w:kern w:val="0"/>
          <w:sz w:val="24"/>
          <w:szCs w:val="24"/>
          <w:lang w:val="en-GB"/>
        </w:rPr>
        <w:t>:</w:t>
      </w:r>
      <w:proofErr w:type="gramEnd"/>
    </w:p>
    <w:p w14:paraId="738B8BBA" w14:textId="77777777" w:rsidR="00D82EAC" w:rsidRPr="00D82EAC" w:rsidRDefault="00D82EAC" w:rsidP="00D82EAC">
      <w:pPr>
        <w:autoSpaceDE w:val="0"/>
        <w:autoSpaceDN w:val="0"/>
        <w:adjustRightInd w:val="0"/>
        <w:spacing w:after="0" w:line="276" w:lineRule="auto"/>
        <w:jc w:val="both"/>
        <w:rPr>
          <w:rFonts w:ascii="Times New Roman" w:hAnsi="Times New Roman" w:cs="Times New Roman"/>
          <w:bCs/>
          <w:kern w:val="0"/>
          <w:sz w:val="24"/>
          <w:szCs w:val="24"/>
          <w:lang w:val="en-GB"/>
        </w:rPr>
      </w:pPr>
    </w:p>
    <w:p w14:paraId="4B7C496B" w14:textId="77777777" w:rsidR="00D82EAC" w:rsidRPr="00D82EAC" w:rsidRDefault="00D82EAC" w:rsidP="00D82EAC">
      <w:pPr>
        <w:numPr>
          <w:ilvl w:val="0"/>
          <w:numId w:val="7"/>
        </w:numPr>
        <w:autoSpaceDE w:val="0"/>
        <w:autoSpaceDN w:val="0"/>
        <w:adjustRightInd w:val="0"/>
        <w:spacing w:after="0" w:line="276" w:lineRule="auto"/>
        <w:jc w:val="both"/>
        <w:rPr>
          <w:rFonts w:ascii="Times New Roman" w:hAnsi="Times New Roman" w:cs="Times New Roman"/>
          <w:bCs/>
          <w:kern w:val="0"/>
          <w:sz w:val="24"/>
          <w:szCs w:val="24"/>
          <w:lang w:val="en-GB"/>
        </w:rPr>
      </w:pPr>
      <w:r w:rsidRPr="00D82EAC">
        <w:rPr>
          <w:rFonts w:ascii="Times New Roman" w:hAnsi="Times New Roman" w:cs="Times New Roman"/>
          <w:bCs/>
          <w:kern w:val="0"/>
          <w:sz w:val="24"/>
          <w:szCs w:val="24"/>
          <w:lang w:val="en-GB"/>
        </w:rPr>
        <w:t>Update the database for the established agriculture and food security user interface platform in Africa for the benefit of all member countries.</w:t>
      </w:r>
    </w:p>
    <w:p w14:paraId="7A19689B" w14:textId="77777777" w:rsidR="00D82EAC" w:rsidRPr="00D82EAC" w:rsidRDefault="00D82EAC" w:rsidP="00D82EAC">
      <w:pPr>
        <w:autoSpaceDE w:val="0"/>
        <w:autoSpaceDN w:val="0"/>
        <w:adjustRightInd w:val="0"/>
        <w:spacing w:after="0" w:line="276" w:lineRule="auto"/>
        <w:jc w:val="both"/>
        <w:rPr>
          <w:rFonts w:ascii="Times New Roman" w:hAnsi="Times New Roman" w:cs="Times New Roman"/>
          <w:bCs/>
          <w:kern w:val="0"/>
          <w:sz w:val="24"/>
          <w:szCs w:val="24"/>
          <w:lang w:val="en-GB"/>
        </w:rPr>
      </w:pPr>
    </w:p>
    <w:p w14:paraId="3BCF013D" w14:textId="77777777" w:rsidR="00D82EAC" w:rsidRPr="00D82EAC" w:rsidRDefault="00D82EAC" w:rsidP="00D82EAC">
      <w:pPr>
        <w:numPr>
          <w:ilvl w:val="0"/>
          <w:numId w:val="7"/>
        </w:numPr>
        <w:autoSpaceDE w:val="0"/>
        <w:autoSpaceDN w:val="0"/>
        <w:adjustRightInd w:val="0"/>
        <w:spacing w:after="0" w:line="276" w:lineRule="auto"/>
        <w:jc w:val="both"/>
        <w:rPr>
          <w:rFonts w:ascii="Times New Roman" w:hAnsi="Times New Roman" w:cs="Times New Roman"/>
          <w:bCs/>
          <w:kern w:val="0"/>
          <w:sz w:val="24"/>
          <w:szCs w:val="24"/>
          <w:lang w:val="en-GB"/>
        </w:rPr>
      </w:pPr>
      <w:r w:rsidRPr="00D82EAC">
        <w:rPr>
          <w:rFonts w:ascii="Times New Roman" w:hAnsi="Times New Roman" w:cs="Times New Roman"/>
          <w:bCs/>
          <w:kern w:val="0"/>
          <w:sz w:val="24"/>
          <w:szCs w:val="24"/>
          <w:lang w:val="en-GB"/>
        </w:rPr>
        <w:t>Provide platforms for the uptake of meteorological/climatological data information and tailored products for agricultural use.</w:t>
      </w:r>
    </w:p>
    <w:p w14:paraId="0F6F4F9D" w14:textId="77777777" w:rsidR="00D82EAC" w:rsidRPr="00D82EAC" w:rsidRDefault="00D82EAC" w:rsidP="00D82EAC">
      <w:pPr>
        <w:autoSpaceDE w:val="0"/>
        <w:autoSpaceDN w:val="0"/>
        <w:adjustRightInd w:val="0"/>
        <w:spacing w:after="0" w:line="276" w:lineRule="auto"/>
        <w:jc w:val="both"/>
        <w:rPr>
          <w:rFonts w:ascii="Times New Roman" w:hAnsi="Times New Roman" w:cs="Times New Roman"/>
          <w:bCs/>
          <w:kern w:val="0"/>
          <w:sz w:val="24"/>
          <w:szCs w:val="24"/>
          <w:lang w:val="en-GB"/>
        </w:rPr>
      </w:pPr>
    </w:p>
    <w:p w14:paraId="3C4DF454" w14:textId="77777777" w:rsidR="00D82EAC" w:rsidRPr="00D82EAC" w:rsidRDefault="00D82EAC" w:rsidP="00D82EAC">
      <w:pPr>
        <w:numPr>
          <w:ilvl w:val="0"/>
          <w:numId w:val="7"/>
        </w:numPr>
        <w:autoSpaceDE w:val="0"/>
        <w:autoSpaceDN w:val="0"/>
        <w:adjustRightInd w:val="0"/>
        <w:spacing w:after="0" w:line="276" w:lineRule="auto"/>
        <w:jc w:val="both"/>
        <w:rPr>
          <w:rFonts w:ascii="Times New Roman" w:hAnsi="Times New Roman" w:cs="Times New Roman"/>
          <w:bCs/>
          <w:kern w:val="0"/>
          <w:sz w:val="24"/>
          <w:szCs w:val="24"/>
          <w:lang w:val="en-GB"/>
        </w:rPr>
      </w:pPr>
      <w:r w:rsidRPr="00D82EAC">
        <w:rPr>
          <w:rFonts w:ascii="Times New Roman" w:hAnsi="Times New Roman" w:cs="Times New Roman"/>
          <w:bCs/>
          <w:kern w:val="0"/>
          <w:sz w:val="24"/>
          <w:szCs w:val="24"/>
          <w:lang w:val="en-GB"/>
        </w:rPr>
        <w:t>Provide infrastructure to interact with country-level farmers’ organizations to identify needs for the design of more tailored products and services to de-risk the agricultural and food security sector in Africa.</w:t>
      </w:r>
    </w:p>
    <w:p w14:paraId="15A3207F" w14:textId="77777777" w:rsidR="00D82EAC" w:rsidRPr="00D82EAC" w:rsidRDefault="00D82EAC" w:rsidP="00D82EAC">
      <w:pPr>
        <w:autoSpaceDE w:val="0"/>
        <w:autoSpaceDN w:val="0"/>
        <w:adjustRightInd w:val="0"/>
        <w:spacing w:after="0" w:line="276" w:lineRule="auto"/>
        <w:jc w:val="both"/>
        <w:rPr>
          <w:rFonts w:ascii="Times New Roman" w:hAnsi="Times New Roman" w:cs="Times New Roman"/>
          <w:bCs/>
          <w:kern w:val="0"/>
          <w:sz w:val="24"/>
          <w:szCs w:val="24"/>
          <w:lang w:val="en-GB"/>
        </w:rPr>
      </w:pPr>
    </w:p>
    <w:p w14:paraId="2E2263C8" w14:textId="77777777" w:rsidR="00D82EAC" w:rsidRPr="00D82EAC" w:rsidRDefault="00D82EAC" w:rsidP="00D82EAC">
      <w:pPr>
        <w:numPr>
          <w:ilvl w:val="0"/>
          <w:numId w:val="7"/>
        </w:numPr>
        <w:autoSpaceDE w:val="0"/>
        <w:autoSpaceDN w:val="0"/>
        <w:adjustRightInd w:val="0"/>
        <w:spacing w:after="0" w:line="276" w:lineRule="auto"/>
        <w:jc w:val="both"/>
        <w:rPr>
          <w:rFonts w:ascii="Times New Roman" w:hAnsi="Times New Roman" w:cs="Times New Roman"/>
          <w:bCs/>
          <w:kern w:val="0"/>
          <w:sz w:val="24"/>
          <w:szCs w:val="24"/>
          <w:lang w:val="en-GB"/>
        </w:rPr>
      </w:pPr>
      <w:r w:rsidRPr="00D82EAC">
        <w:rPr>
          <w:rFonts w:ascii="Times New Roman" w:hAnsi="Times New Roman" w:cs="Times New Roman"/>
          <w:bCs/>
          <w:kern w:val="0"/>
          <w:sz w:val="24"/>
          <w:szCs w:val="24"/>
          <w:lang w:val="en-GB"/>
        </w:rPr>
        <w:t>Permit PAFO to have access to processed tailored products and services for timely dissemination to farmers' organizations in all member Countries of Africa.</w:t>
      </w:r>
    </w:p>
    <w:p w14:paraId="785AB99B" w14:textId="77777777" w:rsidR="00D82EAC" w:rsidRPr="00D82EAC" w:rsidRDefault="00D82EAC" w:rsidP="00D82EAC">
      <w:pPr>
        <w:autoSpaceDE w:val="0"/>
        <w:autoSpaceDN w:val="0"/>
        <w:adjustRightInd w:val="0"/>
        <w:spacing w:after="0" w:line="276" w:lineRule="auto"/>
        <w:jc w:val="both"/>
        <w:rPr>
          <w:rFonts w:ascii="Times New Roman" w:hAnsi="Times New Roman" w:cs="Times New Roman"/>
          <w:bCs/>
          <w:kern w:val="0"/>
          <w:sz w:val="24"/>
          <w:szCs w:val="24"/>
          <w:lang w:val="en-GB"/>
        </w:rPr>
      </w:pPr>
    </w:p>
    <w:p w14:paraId="4B8F7A3A" w14:textId="77777777" w:rsidR="00D82EAC" w:rsidRPr="00D82EAC" w:rsidRDefault="00D82EAC" w:rsidP="00D82EAC">
      <w:pPr>
        <w:numPr>
          <w:ilvl w:val="0"/>
          <w:numId w:val="7"/>
        </w:numPr>
        <w:autoSpaceDE w:val="0"/>
        <w:autoSpaceDN w:val="0"/>
        <w:adjustRightInd w:val="0"/>
        <w:spacing w:after="0" w:line="276" w:lineRule="auto"/>
        <w:jc w:val="both"/>
        <w:rPr>
          <w:rFonts w:ascii="Times New Roman" w:hAnsi="Times New Roman" w:cs="Times New Roman"/>
          <w:bCs/>
          <w:kern w:val="0"/>
          <w:sz w:val="24"/>
          <w:szCs w:val="24"/>
          <w:lang w:val="en-GB"/>
        </w:rPr>
      </w:pPr>
      <w:r w:rsidRPr="00D82EAC">
        <w:rPr>
          <w:rFonts w:ascii="Times New Roman" w:hAnsi="Times New Roman" w:cs="Times New Roman"/>
          <w:bCs/>
          <w:kern w:val="0"/>
          <w:sz w:val="24"/>
          <w:szCs w:val="24"/>
          <w:lang w:val="en-GB"/>
        </w:rPr>
        <w:t>Jointly organize online or in-person interactive sessions for sub-regional and country-level farmers' organizations for the operationalization of the agriculture UIP in Africa.</w:t>
      </w:r>
    </w:p>
    <w:p w14:paraId="5A50D3EB" w14:textId="77777777" w:rsidR="00D82EAC" w:rsidRPr="00D82EAC" w:rsidRDefault="00D82EAC" w:rsidP="00D82EAC">
      <w:pPr>
        <w:autoSpaceDE w:val="0"/>
        <w:autoSpaceDN w:val="0"/>
        <w:adjustRightInd w:val="0"/>
        <w:spacing w:after="0" w:line="276" w:lineRule="auto"/>
        <w:jc w:val="both"/>
        <w:rPr>
          <w:rFonts w:ascii="Times New Roman" w:hAnsi="Times New Roman" w:cs="Times New Roman"/>
          <w:bCs/>
          <w:kern w:val="0"/>
          <w:sz w:val="24"/>
          <w:szCs w:val="24"/>
          <w:lang w:val="en-GB"/>
        </w:rPr>
      </w:pPr>
    </w:p>
    <w:p w14:paraId="69DEB7D5" w14:textId="77777777" w:rsidR="00D82EAC" w:rsidRPr="00D82EAC" w:rsidRDefault="00D82EAC" w:rsidP="00D82EAC">
      <w:pPr>
        <w:numPr>
          <w:ilvl w:val="0"/>
          <w:numId w:val="7"/>
        </w:numPr>
        <w:autoSpaceDE w:val="0"/>
        <w:autoSpaceDN w:val="0"/>
        <w:adjustRightInd w:val="0"/>
        <w:spacing w:after="0" w:line="276" w:lineRule="auto"/>
        <w:jc w:val="both"/>
        <w:rPr>
          <w:rFonts w:ascii="Times New Roman" w:hAnsi="Times New Roman" w:cs="Times New Roman"/>
          <w:bCs/>
          <w:kern w:val="0"/>
          <w:sz w:val="24"/>
          <w:szCs w:val="24"/>
          <w:lang w:val="en-GB"/>
        </w:rPr>
      </w:pPr>
      <w:r w:rsidRPr="00D82EAC">
        <w:rPr>
          <w:rFonts w:ascii="Times New Roman" w:hAnsi="Times New Roman" w:cs="Times New Roman"/>
          <w:bCs/>
          <w:kern w:val="0"/>
          <w:sz w:val="24"/>
          <w:szCs w:val="24"/>
          <w:lang w:val="en-GB"/>
        </w:rPr>
        <w:t xml:space="preserve"> ACMAD will provide resource persons and conduct Roving Seminars/Workshops at various countries/Fora on the advice of and with the assistance of PAFO.</w:t>
      </w:r>
    </w:p>
    <w:p w14:paraId="203F61F0" w14:textId="77777777" w:rsidR="00D82EAC" w:rsidRPr="00D82EAC" w:rsidRDefault="00D82EAC" w:rsidP="00D82EAC">
      <w:pPr>
        <w:autoSpaceDE w:val="0"/>
        <w:autoSpaceDN w:val="0"/>
        <w:adjustRightInd w:val="0"/>
        <w:spacing w:after="0" w:line="276" w:lineRule="auto"/>
        <w:jc w:val="both"/>
        <w:rPr>
          <w:rFonts w:ascii="Times New Roman" w:hAnsi="Times New Roman" w:cs="Times New Roman"/>
          <w:bCs/>
          <w:kern w:val="0"/>
          <w:sz w:val="24"/>
          <w:szCs w:val="24"/>
          <w:lang w:val="en-GB"/>
        </w:rPr>
      </w:pPr>
    </w:p>
    <w:p w14:paraId="3A9CFBD2" w14:textId="77777777" w:rsidR="00D82EAC" w:rsidRPr="00D82EAC" w:rsidRDefault="00D82EAC" w:rsidP="00D82EAC">
      <w:pPr>
        <w:numPr>
          <w:ilvl w:val="0"/>
          <w:numId w:val="7"/>
        </w:numPr>
        <w:autoSpaceDE w:val="0"/>
        <w:autoSpaceDN w:val="0"/>
        <w:adjustRightInd w:val="0"/>
        <w:spacing w:after="0" w:line="276" w:lineRule="auto"/>
        <w:jc w:val="both"/>
        <w:rPr>
          <w:rFonts w:ascii="Times New Roman" w:hAnsi="Times New Roman" w:cs="Times New Roman"/>
          <w:bCs/>
          <w:kern w:val="0"/>
          <w:sz w:val="24"/>
          <w:szCs w:val="24"/>
          <w:lang w:val="en-GB"/>
        </w:rPr>
      </w:pPr>
      <w:r w:rsidRPr="00D82EAC">
        <w:rPr>
          <w:rFonts w:ascii="Times New Roman" w:hAnsi="Times New Roman" w:cs="Times New Roman"/>
          <w:bCs/>
          <w:kern w:val="0"/>
          <w:sz w:val="24"/>
          <w:szCs w:val="24"/>
          <w:lang w:val="en-GB"/>
        </w:rPr>
        <w:t>Develop the mechanism for timely dissemination of ACMAD’s tailored products/services relating to agriculture at the Continental Level.</w:t>
      </w:r>
    </w:p>
    <w:p w14:paraId="337573A4" w14:textId="77777777" w:rsidR="00D82EAC" w:rsidRPr="00D82EAC" w:rsidRDefault="00D82EAC" w:rsidP="00D82EAC">
      <w:pPr>
        <w:autoSpaceDE w:val="0"/>
        <w:autoSpaceDN w:val="0"/>
        <w:adjustRightInd w:val="0"/>
        <w:spacing w:after="0" w:line="276" w:lineRule="auto"/>
        <w:jc w:val="both"/>
        <w:rPr>
          <w:rFonts w:ascii="Times New Roman" w:hAnsi="Times New Roman" w:cs="Times New Roman"/>
          <w:bCs/>
          <w:kern w:val="0"/>
          <w:sz w:val="24"/>
          <w:szCs w:val="24"/>
          <w:lang w:val="en-GB"/>
        </w:rPr>
      </w:pPr>
    </w:p>
    <w:p w14:paraId="3BE237F0" w14:textId="77777777" w:rsidR="00D82EAC" w:rsidRPr="00D82EAC" w:rsidRDefault="00D82EAC" w:rsidP="00D82EAC">
      <w:pPr>
        <w:numPr>
          <w:ilvl w:val="0"/>
          <w:numId w:val="7"/>
        </w:numPr>
        <w:autoSpaceDE w:val="0"/>
        <w:autoSpaceDN w:val="0"/>
        <w:adjustRightInd w:val="0"/>
        <w:spacing w:after="0" w:line="276" w:lineRule="auto"/>
        <w:jc w:val="both"/>
        <w:rPr>
          <w:rFonts w:ascii="Times New Roman" w:hAnsi="Times New Roman" w:cs="Times New Roman"/>
          <w:bCs/>
          <w:kern w:val="0"/>
          <w:sz w:val="24"/>
          <w:szCs w:val="24"/>
          <w:lang w:val="en-GB"/>
        </w:rPr>
      </w:pPr>
      <w:r w:rsidRPr="00D82EAC">
        <w:rPr>
          <w:rFonts w:ascii="Times New Roman" w:hAnsi="Times New Roman" w:cs="Times New Roman"/>
          <w:bCs/>
          <w:kern w:val="0"/>
          <w:sz w:val="24"/>
          <w:szCs w:val="24"/>
          <w:lang w:val="en-GB"/>
        </w:rPr>
        <w:lastRenderedPageBreak/>
        <w:t>Use the data and products/services obtained from ACMAD and PAFO for the benefit of the farmers within the African continent alone and not for commercial purposes.</w:t>
      </w:r>
    </w:p>
    <w:p w14:paraId="7088D876" w14:textId="77777777" w:rsidR="00D82EAC" w:rsidRPr="00D82EAC" w:rsidRDefault="00D82EAC" w:rsidP="00D82EAC">
      <w:pPr>
        <w:autoSpaceDE w:val="0"/>
        <w:autoSpaceDN w:val="0"/>
        <w:adjustRightInd w:val="0"/>
        <w:spacing w:after="0" w:line="276" w:lineRule="auto"/>
        <w:jc w:val="both"/>
        <w:rPr>
          <w:rFonts w:ascii="Times New Roman" w:hAnsi="Times New Roman" w:cs="Times New Roman"/>
          <w:bCs/>
          <w:kern w:val="0"/>
          <w:sz w:val="24"/>
          <w:szCs w:val="24"/>
          <w:lang w:val="en-GB"/>
        </w:rPr>
      </w:pPr>
    </w:p>
    <w:p w14:paraId="4CE524BF" w14:textId="77777777" w:rsidR="00D82EAC" w:rsidRPr="00D82EAC" w:rsidRDefault="00D82EAC" w:rsidP="00D82EAC">
      <w:pPr>
        <w:numPr>
          <w:ilvl w:val="0"/>
          <w:numId w:val="7"/>
        </w:numPr>
        <w:autoSpaceDE w:val="0"/>
        <w:autoSpaceDN w:val="0"/>
        <w:adjustRightInd w:val="0"/>
        <w:spacing w:after="0" w:line="276" w:lineRule="auto"/>
        <w:jc w:val="both"/>
        <w:rPr>
          <w:rFonts w:ascii="Times New Roman" w:hAnsi="Times New Roman" w:cs="Times New Roman"/>
          <w:bCs/>
          <w:kern w:val="0"/>
          <w:sz w:val="24"/>
          <w:szCs w:val="24"/>
          <w:lang w:val="en-GB"/>
        </w:rPr>
      </w:pPr>
      <w:r w:rsidRPr="00D82EAC">
        <w:rPr>
          <w:rFonts w:ascii="Times New Roman" w:hAnsi="Times New Roman" w:cs="Times New Roman"/>
          <w:bCs/>
          <w:kern w:val="0"/>
          <w:sz w:val="24"/>
          <w:szCs w:val="24"/>
          <w:lang w:val="en-GB"/>
        </w:rPr>
        <w:t>PAFO will provide trial farms in selected countries and carry out all the meteorological and phenological observations on chosen crops to ascertain the percentage of increase in yield over the traditional term yield production due to the application of tailored products.</w:t>
      </w:r>
    </w:p>
    <w:p w14:paraId="0DBF9339" w14:textId="77777777" w:rsidR="00D82EAC" w:rsidRPr="00D82EAC" w:rsidRDefault="00D82EAC" w:rsidP="00D82EAC">
      <w:pPr>
        <w:autoSpaceDE w:val="0"/>
        <w:autoSpaceDN w:val="0"/>
        <w:adjustRightInd w:val="0"/>
        <w:spacing w:after="0" w:line="276" w:lineRule="auto"/>
        <w:jc w:val="both"/>
        <w:rPr>
          <w:rFonts w:ascii="Times New Roman" w:hAnsi="Times New Roman" w:cs="Times New Roman"/>
          <w:bCs/>
          <w:kern w:val="0"/>
          <w:sz w:val="24"/>
          <w:szCs w:val="24"/>
          <w:lang w:val="en-GB"/>
        </w:rPr>
      </w:pPr>
      <w:r w:rsidRPr="00D82EAC">
        <w:rPr>
          <w:rFonts w:ascii="Times New Roman" w:hAnsi="Times New Roman" w:cs="Times New Roman"/>
          <w:bCs/>
          <w:kern w:val="0"/>
          <w:sz w:val="24"/>
          <w:szCs w:val="24"/>
          <w:lang w:val="en-GB"/>
        </w:rPr>
        <w:t xml:space="preserve">        </w:t>
      </w:r>
    </w:p>
    <w:p w14:paraId="097FB166" w14:textId="77777777" w:rsidR="00D82EAC" w:rsidRPr="00D82EAC" w:rsidRDefault="00D82EAC" w:rsidP="00D82EAC">
      <w:pPr>
        <w:autoSpaceDE w:val="0"/>
        <w:autoSpaceDN w:val="0"/>
        <w:adjustRightInd w:val="0"/>
        <w:spacing w:after="0" w:line="276" w:lineRule="auto"/>
        <w:jc w:val="both"/>
        <w:rPr>
          <w:rFonts w:ascii="Times New Roman" w:hAnsi="Times New Roman" w:cs="Times New Roman"/>
          <w:bCs/>
          <w:kern w:val="0"/>
          <w:sz w:val="24"/>
          <w:szCs w:val="24"/>
          <w:lang w:val="en-GB"/>
        </w:rPr>
      </w:pPr>
      <w:r w:rsidRPr="00D82EAC">
        <w:rPr>
          <w:rFonts w:ascii="Times New Roman" w:hAnsi="Times New Roman" w:cs="Times New Roman"/>
          <w:bCs/>
          <w:kern w:val="0"/>
          <w:sz w:val="24"/>
          <w:szCs w:val="24"/>
          <w:lang w:val="en-GB"/>
        </w:rPr>
        <w:t>j)   Joint resource mobilization through writing proposals for grants and soliciting for Donors to sustain activities and programs.</w:t>
      </w:r>
    </w:p>
    <w:p w14:paraId="02C558AC" w14:textId="77777777" w:rsidR="00D82EAC" w:rsidRPr="00D82EAC" w:rsidRDefault="00D82EAC" w:rsidP="00D82EAC">
      <w:pPr>
        <w:autoSpaceDE w:val="0"/>
        <w:autoSpaceDN w:val="0"/>
        <w:adjustRightInd w:val="0"/>
        <w:spacing w:after="0" w:line="276" w:lineRule="auto"/>
        <w:jc w:val="both"/>
        <w:rPr>
          <w:rFonts w:ascii="Times New Roman" w:hAnsi="Times New Roman" w:cs="Times New Roman"/>
          <w:bCs/>
          <w:kern w:val="0"/>
          <w:sz w:val="24"/>
          <w:szCs w:val="24"/>
          <w:lang w:val="en-GB"/>
        </w:rPr>
      </w:pPr>
    </w:p>
    <w:p w14:paraId="08159B52" w14:textId="77777777" w:rsidR="00A62CCC" w:rsidRPr="00A62CCC" w:rsidRDefault="00A62CCC" w:rsidP="00A62CCC">
      <w:pPr>
        <w:autoSpaceDE w:val="0"/>
        <w:autoSpaceDN w:val="0"/>
        <w:adjustRightInd w:val="0"/>
        <w:spacing w:after="0" w:line="276" w:lineRule="auto"/>
        <w:jc w:val="both"/>
        <w:rPr>
          <w:rFonts w:ascii="Times New Roman" w:hAnsi="Times New Roman" w:cs="Times New Roman"/>
          <w:bCs/>
          <w:kern w:val="0"/>
          <w:sz w:val="24"/>
          <w:szCs w:val="24"/>
          <w:lang w:val="en-GB"/>
        </w:rPr>
      </w:pPr>
    </w:p>
    <w:p w14:paraId="087E2C16" w14:textId="77777777" w:rsidR="00762980" w:rsidRPr="00D82EAC" w:rsidRDefault="00762980" w:rsidP="00012C4C">
      <w:pPr>
        <w:autoSpaceDE w:val="0"/>
        <w:autoSpaceDN w:val="0"/>
        <w:adjustRightInd w:val="0"/>
        <w:spacing w:after="0" w:line="276" w:lineRule="auto"/>
        <w:jc w:val="both"/>
        <w:rPr>
          <w:rFonts w:ascii="Times New Roman" w:hAnsi="Times New Roman" w:cs="Times New Roman"/>
          <w:bCs/>
          <w:kern w:val="0"/>
          <w:sz w:val="24"/>
          <w:szCs w:val="24"/>
        </w:rPr>
      </w:pPr>
    </w:p>
    <w:sectPr w:rsidR="00762980" w:rsidRPr="00D82E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105D8"/>
    <w:multiLevelType w:val="hybridMultilevel"/>
    <w:tmpl w:val="B2EEC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2B04B4"/>
    <w:multiLevelType w:val="hybridMultilevel"/>
    <w:tmpl w:val="A88A3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F470F9"/>
    <w:multiLevelType w:val="hybridMultilevel"/>
    <w:tmpl w:val="B08EC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FC0A63"/>
    <w:multiLevelType w:val="hybridMultilevel"/>
    <w:tmpl w:val="7472AEA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36406FC2"/>
    <w:multiLevelType w:val="hybridMultilevel"/>
    <w:tmpl w:val="C93A2D76"/>
    <w:lvl w:ilvl="0" w:tplc="04090017">
      <w:start w:val="1"/>
      <w:numFmt w:val="lowerLetter"/>
      <w:lvlText w:val="%1)"/>
      <w:lvlJc w:val="left"/>
      <w:pPr>
        <w:ind w:left="1080" w:hanging="360"/>
      </w:pPr>
    </w:lvl>
    <w:lvl w:ilvl="1" w:tplc="04090019">
      <w:start w:val="1"/>
      <w:numFmt w:val="decimal"/>
      <w:lvlText w:val="%2."/>
      <w:lvlJc w:val="left"/>
      <w:pPr>
        <w:tabs>
          <w:tab w:val="num" w:pos="1800"/>
        </w:tabs>
        <w:ind w:left="1800" w:hanging="360"/>
      </w:pPr>
    </w:lvl>
    <w:lvl w:ilvl="2" w:tplc="0409001B">
      <w:start w:val="1"/>
      <w:numFmt w:val="decimal"/>
      <w:lvlText w:val="%3."/>
      <w:lvlJc w:val="left"/>
      <w:pPr>
        <w:tabs>
          <w:tab w:val="num" w:pos="2520"/>
        </w:tabs>
        <w:ind w:left="2520" w:hanging="360"/>
      </w:pPr>
    </w:lvl>
    <w:lvl w:ilvl="3" w:tplc="0409000F">
      <w:start w:val="1"/>
      <w:numFmt w:val="decimal"/>
      <w:lvlText w:val="%4."/>
      <w:lvlJc w:val="left"/>
      <w:pPr>
        <w:tabs>
          <w:tab w:val="num" w:pos="3240"/>
        </w:tabs>
        <w:ind w:left="3240" w:hanging="360"/>
      </w:pPr>
    </w:lvl>
    <w:lvl w:ilvl="4" w:tplc="04090019">
      <w:start w:val="1"/>
      <w:numFmt w:val="decimal"/>
      <w:lvlText w:val="%5."/>
      <w:lvlJc w:val="left"/>
      <w:pPr>
        <w:tabs>
          <w:tab w:val="num" w:pos="3960"/>
        </w:tabs>
        <w:ind w:left="3960" w:hanging="360"/>
      </w:pPr>
    </w:lvl>
    <w:lvl w:ilvl="5" w:tplc="0409001B">
      <w:start w:val="1"/>
      <w:numFmt w:val="decimal"/>
      <w:lvlText w:val="%6."/>
      <w:lvlJc w:val="left"/>
      <w:pPr>
        <w:tabs>
          <w:tab w:val="num" w:pos="4680"/>
        </w:tabs>
        <w:ind w:left="4680" w:hanging="360"/>
      </w:pPr>
    </w:lvl>
    <w:lvl w:ilvl="6" w:tplc="0409000F">
      <w:start w:val="1"/>
      <w:numFmt w:val="decimal"/>
      <w:lvlText w:val="%7."/>
      <w:lvlJc w:val="left"/>
      <w:pPr>
        <w:tabs>
          <w:tab w:val="num" w:pos="5400"/>
        </w:tabs>
        <w:ind w:left="5400" w:hanging="360"/>
      </w:pPr>
    </w:lvl>
    <w:lvl w:ilvl="7" w:tplc="04090019">
      <w:start w:val="1"/>
      <w:numFmt w:val="decimal"/>
      <w:lvlText w:val="%8."/>
      <w:lvlJc w:val="left"/>
      <w:pPr>
        <w:tabs>
          <w:tab w:val="num" w:pos="6120"/>
        </w:tabs>
        <w:ind w:left="6120" w:hanging="360"/>
      </w:pPr>
    </w:lvl>
    <w:lvl w:ilvl="8" w:tplc="0409001B">
      <w:start w:val="1"/>
      <w:numFmt w:val="decimal"/>
      <w:lvlText w:val="%9."/>
      <w:lvlJc w:val="left"/>
      <w:pPr>
        <w:tabs>
          <w:tab w:val="num" w:pos="6840"/>
        </w:tabs>
        <w:ind w:left="6840" w:hanging="360"/>
      </w:pPr>
    </w:lvl>
  </w:abstractNum>
  <w:abstractNum w:abstractNumId="5" w15:restartNumberingAfterBreak="0">
    <w:nsid w:val="442343C5"/>
    <w:multiLevelType w:val="hybridMultilevel"/>
    <w:tmpl w:val="22905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FA6FE0"/>
    <w:multiLevelType w:val="hybridMultilevel"/>
    <w:tmpl w:val="BF5803A4"/>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decimal"/>
      <w:lvlText w:val="%3."/>
      <w:lvlJc w:val="left"/>
      <w:pPr>
        <w:tabs>
          <w:tab w:val="num" w:pos="2520"/>
        </w:tabs>
        <w:ind w:left="2520" w:hanging="360"/>
      </w:pPr>
    </w:lvl>
    <w:lvl w:ilvl="3" w:tplc="0409000F">
      <w:start w:val="1"/>
      <w:numFmt w:val="decimal"/>
      <w:lvlText w:val="%4."/>
      <w:lvlJc w:val="left"/>
      <w:pPr>
        <w:tabs>
          <w:tab w:val="num" w:pos="3240"/>
        </w:tabs>
        <w:ind w:left="3240" w:hanging="360"/>
      </w:pPr>
    </w:lvl>
    <w:lvl w:ilvl="4" w:tplc="04090019">
      <w:start w:val="1"/>
      <w:numFmt w:val="decimal"/>
      <w:lvlText w:val="%5."/>
      <w:lvlJc w:val="left"/>
      <w:pPr>
        <w:tabs>
          <w:tab w:val="num" w:pos="3960"/>
        </w:tabs>
        <w:ind w:left="3960" w:hanging="360"/>
      </w:pPr>
    </w:lvl>
    <w:lvl w:ilvl="5" w:tplc="0409001B">
      <w:start w:val="1"/>
      <w:numFmt w:val="decimal"/>
      <w:lvlText w:val="%6."/>
      <w:lvlJc w:val="left"/>
      <w:pPr>
        <w:tabs>
          <w:tab w:val="num" w:pos="4680"/>
        </w:tabs>
        <w:ind w:left="4680" w:hanging="360"/>
      </w:pPr>
    </w:lvl>
    <w:lvl w:ilvl="6" w:tplc="0409000F">
      <w:start w:val="1"/>
      <w:numFmt w:val="decimal"/>
      <w:lvlText w:val="%7."/>
      <w:lvlJc w:val="left"/>
      <w:pPr>
        <w:tabs>
          <w:tab w:val="num" w:pos="5400"/>
        </w:tabs>
        <w:ind w:left="5400" w:hanging="360"/>
      </w:pPr>
    </w:lvl>
    <w:lvl w:ilvl="7" w:tplc="04090019">
      <w:start w:val="1"/>
      <w:numFmt w:val="decimal"/>
      <w:lvlText w:val="%8."/>
      <w:lvlJc w:val="left"/>
      <w:pPr>
        <w:tabs>
          <w:tab w:val="num" w:pos="6120"/>
        </w:tabs>
        <w:ind w:left="6120" w:hanging="360"/>
      </w:pPr>
    </w:lvl>
    <w:lvl w:ilvl="8" w:tplc="0409001B">
      <w:start w:val="1"/>
      <w:numFmt w:val="decimal"/>
      <w:lvlText w:val="%9."/>
      <w:lvlJc w:val="left"/>
      <w:pPr>
        <w:tabs>
          <w:tab w:val="num" w:pos="6840"/>
        </w:tabs>
        <w:ind w:left="6840" w:hanging="360"/>
      </w:pPr>
    </w:lvl>
  </w:abstractNum>
  <w:num w:numId="1" w16cid:durableId="397673589">
    <w:abstractNumId w:val="3"/>
  </w:num>
  <w:num w:numId="2" w16cid:durableId="95907162">
    <w:abstractNumId w:val="5"/>
  </w:num>
  <w:num w:numId="3" w16cid:durableId="1794054673">
    <w:abstractNumId w:val="2"/>
  </w:num>
  <w:num w:numId="4" w16cid:durableId="1846239835">
    <w:abstractNumId w:val="0"/>
  </w:num>
  <w:num w:numId="5" w16cid:durableId="722562753">
    <w:abstractNumId w:val="1"/>
  </w:num>
  <w:num w:numId="6" w16cid:durableId="152543476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70077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C4C"/>
    <w:rsid w:val="00012C4C"/>
    <w:rsid w:val="0002260A"/>
    <w:rsid w:val="000A2917"/>
    <w:rsid w:val="001055DA"/>
    <w:rsid w:val="00116E5C"/>
    <w:rsid w:val="00136B00"/>
    <w:rsid w:val="0017495F"/>
    <w:rsid w:val="00196FB4"/>
    <w:rsid w:val="001E0EE5"/>
    <w:rsid w:val="001F257A"/>
    <w:rsid w:val="0021436B"/>
    <w:rsid w:val="002414B5"/>
    <w:rsid w:val="002F659E"/>
    <w:rsid w:val="0031450D"/>
    <w:rsid w:val="005C38EA"/>
    <w:rsid w:val="00636610"/>
    <w:rsid w:val="00652137"/>
    <w:rsid w:val="00693ED0"/>
    <w:rsid w:val="006B2DD7"/>
    <w:rsid w:val="00705A56"/>
    <w:rsid w:val="00737677"/>
    <w:rsid w:val="00762980"/>
    <w:rsid w:val="0076771F"/>
    <w:rsid w:val="007D3588"/>
    <w:rsid w:val="008A4D0F"/>
    <w:rsid w:val="00905560"/>
    <w:rsid w:val="0096750B"/>
    <w:rsid w:val="009C0210"/>
    <w:rsid w:val="00A62CCC"/>
    <w:rsid w:val="00AA4CBA"/>
    <w:rsid w:val="00B84E03"/>
    <w:rsid w:val="00C148D5"/>
    <w:rsid w:val="00C35F5A"/>
    <w:rsid w:val="00C76959"/>
    <w:rsid w:val="00C82D7B"/>
    <w:rsid w:val="00C97881"/>
    <w:rsid w:val="00D35EEC"/>
    <w:rsid w:val="00D41A4C"/>
    <w:rsid w:val="00D81F4F"/>
    <w:rsid w:val="00D82EAC"/>
    <w:rsid w:val="00E57021"/>
    <w:rsid w:val="00FA47C3"/>
    <w:rsid w:val="00FA5DAA"/>
  </w:rsids>
  <m:mathPr>
    <m:mathFont m:val="Cambria Math"/>
    <m:brkBin m:val="before"/>
    <m:brkBinSub m:val="--"/>
    <m:smallFrac m:val="0"/>
    <m:dispDef/>
    <m:lMargin m:val="0"/>
    <m:rMargin m:val="0"/>
    <m:defJc m:val="centerGroup"/>
    <m:wrapIndent m:val="1440"/>
    <m:intLim m:val="subSup"/>
    <m:naryLim m:val="undOvr"/>
  </m:mathPr>
  <w:themeFontLang w:val="en-N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E7F9FB"/>
  <w15:chartTrackingRefBased/>
  <w15:docId w15:val="{7367C918-70B7-452F-BEE2-332D1499C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2C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2C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2C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2C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2C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2C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2C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2C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2C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2C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2C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2C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2C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2C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2C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2C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2C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2C4C"/>
    <w:rPr>
      <w:rFonts w:eastAsiaTheme="majorEastAsia" w:cstheme="majorBidi"/>
      <w:color w:val="272727" w:themeColor="text1" w:themeTint="D8"/>
    </w:rPr>
  </w:style>
  <w:style w:type="paragraph" w:styleId="Title">
    <w:name w:val="Title"/>
    <w:basedOn w:val="Normal"/>
    <w:next w:val="Normal"/>
    <w:link w:val="TitleChar"/>
    <w:uiPriority w:val="10"/>
    <w:qFormat/>
    <w:rsid w:val="00012C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2C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2C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2C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2C4C"/>
    <w:pPr>
      <w:spacing w:before="160"/>
      <w:jc w:val="center"/>
    </w:pPr>
    <w:rPr>
      <w:i/>
      <w:iCs/>
      <w:color w:val="404040" w:themeColor="text1" w:themeTint="BF"/>
    </w:rPr>
  </w:style>
  <w:style w:type="character" w:customStyle="1" w:styleId="QuoteChar">
    <w:name w:val="Quote Char"/>
    <w:basedOn w:val="DefaultParagraphFont"/>
    <w:link w:val="Quote"/>
    <w:uiPriority w:val="29"/>
    <w:rsid w:val="00012C4C"/>
    <w:rPr>
      <w:i/>
      <w:iCs/>
      <w:color w:val="404040" w:themeColor="text1" w:themeTint="BF"/>
    </w:rPr>
  </w:style>
  <w:style w:type="paragraph" w:styleId="ListParagraph">
    <w:name w:val="List Paragraph"/>
    <w:basedOn w:val="Normal"/>
    <w:uiPriority w:val="34"/>
    <w:qFormat/>
    <w:rsid w:val="00012C4C"/>
    <w:pPr>
      <w:ind w:left="720"/>
      <w:contextualSpacing/>
    </w:pPr>
  </w:style>
  <w:style w:type="character" w:styleId="IntenseEmphasis">
    <w:name w:val="Intense Emphasis"/>
    <w:basedOn w:val="DefaultParagraphFont"/>
    <w:uiPriority w:val="21"/>
    <w:qFormat/>
    <w:rsid w:val="00012C4C"/>
    <w:rPr>
      <w:i/>
      <w:iCs/>
      <w:color w:val="0F4761" w:themeColor="accent1" w:themeShade="BF"/>
    </w:rPr>
  </w:style>
  <w:style w:type="paragraph" w:styleId="IntenseQuote">
    <w:name w:val="Intense Quote"/>
    <w:basedOn w:val="Normal"/>
    <w:next w:val="Normal"/>
    <w:link w:val="IntenseQuoteChar"/>
    <w:uiPriority w:val="30"/>
    <w:qFormat/>
    <w:rsid w:val="00012C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2C4C"/>
    <w:rPr>
      <w:i/>
      <w:iCs/>
      <w:color w:val="0F4761" w:themeColor="accent1" w:themeShade="BF"/>
    </w:rPr>
  </w:style>
  <w:style w:type="character" w:styleId="IntenseReference">
    <w:name w:val="Intense Reference"/>
    <w:basedOn w:val="DefaultParagraphFont"/>
    <w:uiPriority w:val="32"/>
    <w:qFormat/>
    <w:rsid w:val="00012C4C"/>
    <w:rPr>
      <w:b/>
      <w:bCs/>
      <w:smallCaps/>
      <w:color w:val="0F4761" w:themeColor="accent1" w:themeShade="BF"/>
      <w:spacing w:val="5"/>
    </w:rPr>
  </w:style>
  <w:style w:type="table" w:styleId="TableGrid">
    <w:name w:val="Table Grid"/>
    <w:basedOn w:val="TableNormal"/>
    <w:uiPriority w:val="39"/>
    <w:rsid w:val="007D35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066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4</Pages>
  <Words>925</Words>
  <Characters>5898</Characters>
  <Application>Microsoft Office Word</Application>
  <DocSecurity>0</DocSecurity>
  <Lines>178</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Mansur Bako Matazu</dc:creator>
  <cp:keywords/>
  <dc:description/>
  <cp:lastModifiedBy>Mansur Bako Matazu</cp:lastModifiedBy>
  <cp:revision>36</cp:revision>
  <dcterms:created xsi:type="dcterms:W3CDTF">2025-01-04T11:07:00Z</dcterms:created>
  <dcterms:modified xsi:type="dcterms:W3CDTF">2025-01-05T13:08:00Z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c5e41585-49e5-49e2-a811-be2d45a0ed90</vt:lpwstr>
  </property>
</Properties>
</file>